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BD" w:rsidRPr="004F512A" w:rsidRDefault="00CC7CBD" w:rsidP="00CC7CBD">
      <w:pPr>
        <w:keepNext/>
        <w:spacing w:before="60" w:after="60"/>
        <w:jc w:val="right"/>
        <w:outlineLvl w:val="3"/>
        <w:rPr>
          <w:b/>
          <w:bCs/>
          <w:noProof/>
          <w:sz w:val="28"/>
          <w:szCs w:val="32"/>
          <w:u w:val="single"/>
          <w:lang w:val="nl-NL"/>
        </w:rPr>
      </w:pPr>
      <w:r w:rsidRPr="004F512A">
        <w:rPr>
          <w:b/>
          <w:bCs/>
          <w:noProof/>
          <w:sz w:val="28"/>
          <w:szCs w:val="32"/>
          <w:u w:val="single"/>
          <w:lang w:val="nl-NL"/>
        </w:rPr>
        <w:t>Mẫu 8</w:t>
      </w:r>
    </w:p>
    <w:p w:rsidR="00CC7CBD" w:rsidRPr="004F512A" w:rsidRDefault="00CC7CBD" w:rsidP="00CC7CBD">
      <w:pPr>
        <w:spacing w:before="240"/>
        <w:jc w:val="center"/>
        <w:rPr>
          <w:b/>
          <w:bCs/>
          <w:sz w:val="28"/>
          <w:szCs w:val="32"/>
          <w:lang w:val="nl-NL"/>
        </w:rPr>
      </w:pPr>
      <w:r w:rsidRPr="004F512A">
        <w:rPr>
          <w:b/>
          <w:bCs/>
          <w:sz w:val="28"/>
          <w:szCs w:val="32"/>
          <w:lang w:val="nl-NL"/>
        </w:rPr>
        <w:t>PHIẾU ĐĂNG KÝ THÔNG TIN DANH SÁCH NGẮN</w:t>
      </w:r>
    </w:p>
    <w:p w:rsidR="00CC7CBD" w:rsidRPr="004F512A" w:rsidRDefault="00CC7CBD" w:rsidP="00CC7CBD">
      <w:pPr>
        <w:keepNext/>
        <w:spacing w:after="120"/>
        <w:jc w:val="center"/>
        <w:outlineLvl w:val="4"/>
        <w:rPr>
          <w:bCs/>
          <w:i/>
          <w:sz w:val="28"/>
          <w:szCs w:val="28"/>
          <w:lang w:val="nl-NL"/>
        </w:rPr>
      </w:pPr>
      <w:r w:rsidRPr="004F512A">
        <w:rPr>
          <w:bCs/>
          <w:i/>
          <w:sz w:val="28"/>
          <w:szCs w:val="28"/>
          <w:lang w:val="nl-NL"/>
        </w:rPr>
        <w:t>(danh sách nhà thầu có hồ sơ quan tâm đáp ứng yêu cầu của hồ sơ mời quan tâm)</w:t>
      </w:r>
    </w:p>
    <w:p w:rsidR="00CC7CBD" w:rsidRPr="004F512A" w:rsidRDefault="00CC7CBD" w:rsidP="00CC7CBD">
      <w:pPr>
        <w:spacing w:before="240" w:after="60"/>
        <w:jc w:val="center"/>
        <w:rPr>
          <w:sz w:val="28"/>
          <w:szCs w:val="28"/>
          <w:lang w:val="nl-NL"/>
        </w:rPr>
      </w:pPr>
      <w:r w:rsidRPr="004F512A">
        <w:rPr>
          <w:iCs/>
          <w:sz w:val="28"/>
          <w:szCs w:val="28"/>
          <w:lang w:val="nl-NL"/>
        </w:rPr>
        <w:t>Kính gửi</w:t>
      </w:r>
      <w:r w:rsidRPr="004F512A">
        <w:rPr>
          <w:sz w:val="28"/>
          <w:szCs w:val="28"/>
          <w:lang w:val="nl-NL"/>
        </w:rPr>
        <w:t>: Báo Đấu thầu - Bộ Kế hoạch và Đầu tư</w:t>
      </w:r>
    </w:p>
    <w:p w:rsidR="00CC7CBD" w:rsidRPr="00B80551" w:rsidRDefault="00CC7CBD" w:rsidP="00CC7CBD">
      <w:pPr>
        <w:spacing w:before="240"/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>Tên bên mời thầu:</w:t>
      </w:r>
      <w:r>
        <w:rPr>
          <w:sz w:val="28"/>
          <w:szCs w:val="28"/>
          <w:lang w:val="nl-NL"/>
        </w:rPr>
        <w:t xml:space="preserve"> Ban quản lý Dự án Hỗ trợ nông nghiệp các bon thấp</w:t>
      </w:r>
    </w:p>
    <w:p w:rsidR="00CC7CBD" w:rsidRPr="00B80551" w:rsidRDefault="00CC7CBD" w:rsidP="00CC7CBD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Địa chỉ: Tầng 8 Liên cơ 2 16 Thụy Khuê- Tây Hồ- Hà Nội</w:t>
      </w:r>
    </w:p>
    <w:p w:rsidR="00CC7CBD" w:rsidRPr="00B80551" w:rsidRDefault="00CC7CBD" w:rsidP="00CC7CBD">
      <w:pPr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 xml:space="preserve">Điện thoại/fax/email: </w:t>
      </w:r>
      <w:r>
        <w:rPr>
          <w:sz w:val="28"/>
          <w:szCs w:val="28"/>
          <w:lang w:val="nl-NL"/>
        </w:rPr>
        <w:t>04.37920062/0436326592</w:t>
      </w:r>
    </w:p>
    <w:p w:rsidR="00CC7CBD" w:rsidRPr="00EC66DD" w:rsidRDefault="00CC7CBD" w:rsidP="00CC7CBD">
      <w:pPr>
        <w:jc w:val="both"/>
        <w:rPr>
          <w:sz w:val="28"/>
          <w:szCs w:val="28"/>
          <w:lang w:val="pt-BR"/>
        </w:rPr>
      </w:pPr>
      <w:r w:rsidRPr="00EC66DD">
        <w:rPr>
          <w:sz w:val="28"/>
          <w:szCs w:val="28"/>
          <w:lang w:val="nl-NL"/>
        </w:rPr>
        <w:t xml:space="preserve">Mã số thuế: </w:t>
      </w:r>
      <w:r w:rsidRPr="00EC66DD">
        <w:rPr>
          <w:sz w:val="28"/>
          <w:szCs w:val="28"/>
          <w:lang w:val="pt-BR"/>
        </w:rPr>
        <w:t>0106236693.</w:t>
      </w:r>
    </w:p>
    <w:p w:rsidR="00CC7CBD" w:rsidRPr="004F512A" w:rsidRDefault="00CC7CBD" w:rsidP="00CC7CBD">
      <w:pPr>
        <w:spacing w:before="120" w:after="60"/>
        <w:jc w:val="both"/>
        <w:rPr>
          <w:i/>
          <w:sz w:val="28"/>
          <w:szCs w:val="28"/>
          <w:lang w:val="nl-NL"/>
        </w:rPr>
      </w:pPr>
      <w:r w:rsidRPr="004F512A">
        <w:rPr>
          <w:sz w:val="28"/>
          <w:szCs w:val="28"/>
          <w:lang w:val="nl-NL"/>
        </w:rPr>
        <w:t>Đề nghị Báo Đấu thầu đăng tải thông báo danh sách ngắn với nội dung sau:</w:t>
      </w:r>
    </w:p>
    <w:p w:rsidR="00CC7CBD" w:rsidRPr="00F72B5C" w:rsidRDefault="00CC7CBD" w:rsidP="00CC7CBD">
      <w:pPr>
        <w:ind w:right="45"/>
        <w:rPr>
          <w:sz w:val="28"/>
          <w:szCs w:val="28"/>
          <w:lang w:val="nl-NL"/>
        </w:rPr>
      </w:pPr>
      <w:r w:rsidRPr="004F512A">
        <w:rPr>
          <w:sz w:val="28"/>
          <w:szCs w:val="28"/>
          <w:lang w:val="nl-NL"/>
        </w:rPr>
        <w:t xml:space="preserve">1. Tên gói thầu: </w:t>
      </w:r>
      <w:r>
        <w:rPr>
          <w:sz w:val="28"/>
          <w:szCs w:val="28"/>
          <w:lang w:val="nl-NL"/>
        </w:rPr>
        <w:t xml:space="preserve">Gói thầu số 28: Nghiên cứu </w:t>
      </w:r>
      <w:r w:rsidR="003F0FF4">
        <w:rPr>
          <w:sz w:val="28"/>
          <w:szCs w:val="28"/>
          <w:lang w:val="nl-NL"/>
        </w:rPr>
        <w:t>sử dụng hiệu quả phế phụ phẩm trồng trọt theo chuỗi giá trị</w:t>
      </w:r>
    </w:p>
    <w:p w:rsidR="00CC7CBD" w:rsidRPr="00347A58" w:rsidRDefault="00CC7CBD" w:rsidP="00CC7CBD">
      <w:pPr>
        <w:spacing w:before="60" w:after="60"/>
        <w:jc w:val="both"/>
        <w:rPr>
          <w:i/>
          <w:sz w:val="28"/>
          <w:szCs w:val="28"/>
          <w:lang w:val="nl-NL"/>
        </w:rPr>
      </w:pPr>
      <w:r w:rsidRPr="004F512A">
        <w:rPr>
          <w:sz w:val="28"/>
          <w:szCs w:val="28"/>
          <w:lang w:val="nl-NL"/>
        </w:rPr>
        <w:t xml:space="preserve">2. Hình thức lựa chọn nhà thầu: </w:t>
      </w:r>
      <w:r w:rsidRPr="00D66B54">
        <w:rPr>
          <w:i/>
          <w:sz w:val="28"/>
          <w:szCs w:val="28"/>
          <w:lang w:val="nl-NL"/>
        </w:rPr>
        <w:t>Lựa chọn theo chất lượng và chi phí (QCBS)</w:t>
      </w:r>
    </w:p>
    <w:p w:rsidR="00CC7CBD" w:rsidRPr="004F512A" w:rsidRDefault="00CC7CBD" w:rsidP="00CC7CBD">
      <w:pPr>
        <w:spacing w:before="60" w:after="60"/>
        <w:jc w:val="both"/>
        <w:rPr>
          <w:sz w:val="28"/>
          <w:szCs w:val="28"/>
          <w:lang w:val="nl-NL"/>
        </w:rPr>
      </w:pPr>
      <w:r w:rsidRPr="004F512A">
        <w:rPr>
          <w:sz w:val="28"/>
          <w:szCs w:val="28"/>
          <w:lang w:val="nl-NL"/>
        </w:rPr>
        <w:t xml:space="preserve">3. Tên dự án: </w:t>
      </w:r>
      <w:r>
        <w:rPr>
          <w:sz w:val="28"/>
          <w:szCs w:val="28"/>
          <w:lang w:val="nl-NL"/>
        </w:rPr>
        <w:t>Dự án Hỗ trợ nông nghiệp các bon thấp</w:t>
      </w:r>
    </w:p>
    <w:p w:rsidR="00CC7CBD" w:rsidRPr="004F512A" w:rsidRDefault="00CC7CBD" w:rsidP="00CC7CBD">
      <w:pPr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4F512A">
        <w:rPr>
          <w:sz w:val="28"/>
          <w:szCs w:val="28"/>
          <w:lang w:val="nl-NL"/>
        </w:rPr>
        <w:t xml:space="preserve">4. Quyết định phê duyệt danh sách ngắn: </w:t>
      </w:r>
      <w:r>
        <w:rPr>
          <w:i/>
          <w:sz w:val="28"/>
          <w:szCs w:val="28"/>
          <w:lang w:val="nl-NL"/>
        </w:rPr>
        <w:t>Số 1</w:t>
      </w:r>
      <w:r w:rsidR="003F0FF4">
        <w:rPr>
          <w:i/>
          <w:sz w:val="28"/>
          <w:szCs w:val="28"/>
          <w:lang w:val="nl-NL"/>
        </w:rPr>
        <w:t>860</w:t>
      </w:r>
      <w:r>
        <w:rPr>
          <w:i/>
          <w:sz w:val="28"/>
          <w:szCs w:val="28"/>
          <w:lang w:val="nl-NL"/>
        </w:rPr>
        <w:t>/QĐ-BNN-KHCN ngày 18 tháng 5 năm 2017 của Bộ Nông nghiệp và Phát triển nông thôn.</w:t>
      </w:r>
    </w:p>
    <w:p w:rsidR="00CC7CBD" w:rsidRDefault="00CC7CBD" w:rsidP="00CC7CBD">
      <w:pPr>
        <w:keepNext/>
        <w:spacing w:before="60" w:after="240"/>
        <w:jc w:val="both"/>
        <w:outlineLvl w:val="4"/>
        <w:rPr>
          <w:bCs/>
          <w:sz w:val="28"/>
          <w:szCs w:val="28"/>
          <w:lang w:val="nl-NL"/>
        </w:rPr>
      </w:pPr>
      <w:r w:rsidRPr="004F512A">
        <w:rPr>
          <w:bCs/>
          <w:sz w:val="28"/>
          <w:szCs w:val="28"/>
          <w:lang w:val="nl-NL"/>
        </w:rPr>
        <w:t xml:space="preserve">5. Danh sách ngắn </w:t>
      </w:r>
    </w:p>
    <w:tbl>
      <w:tblPr>
        <w:tblW w:w="5242" w:type="pct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482"/>
        <w:gridCol w:w="3944"/>
        <w:gridCol w:w="1632"/>
      </w:tblGrid>
      <w:tr w:rsidR="002878CB" w:rsidRPr="009C0E9F" w:rsidTr="00C91643">
        <w:trPr>
          <w:trHeight w:val="725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96" w:rsidRPr="006E1F56" w:rsidRDefault="00D53C96" w:rsidP="002878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E1F56">
              <w:rPr>
                <w:sz w:val="26"/>
                <w:szCs w:val="26"/>
              </w:rPr>
              <w:t>STT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6E1F56" w:rsidRDefault="009C0E9F" w:rsidP="002878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E1F56">
              <w:rPr>
                <w:sz w:val="26"/>
                <w:szCs w:val="26"/>
              </w:rPr>
              <w:t xml:space="preserve">Tên nhà </w:t>
            </w:r>
            <w:r w:rsidR="00D53C96" w:rsidRPr="006E1F56">
              <w:rPr>
                <w:sz w:val="26"/>
                <w:szCs w:val="26"/>
              </w:rPr>
              <w:t>thầu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96" w:rsidRPr="006E1F56" w:rsidRDefault="00D53C96" w:rsidP="002878C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D53C96" w:rsidRPr="006E1F56" w:rsidRDefault="00D53C96" w:rsidP="002878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E1F56">
              <w:rPr>
                <w:sz w:val="26"/>
                <w:szCs w:val="26"/>
              </w:rPr>
              <w:t>Địa chỉ của nhà thầu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6E1F56" w:rsidRDefault="00D53C96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6E1F56">
              <w:rPr>
                <w:sz w:val="26"/>
                <w:szCs w:val="26"/>
              </w:rPr>
              <w:t>Nước hoặc vùng lãnh thổ nơi nhà thầu đăng ký hoạt động</w:t>
            </w:r>
          </w:p>
        </w:tc>
      </w:tr>
      <w:tr w:rsidR="006E1F56" w:rsidRPr="009C0E9F" w:rsidTr="00C91643">
        <w:trPr>
          <w:trHeight w:val="323"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56" w:rsidRPr="009C0E9F" w:rsidRDefault="006E1F56" w:rsidP="00634F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6" w:rsidRPr="009C0E9F" w:rsidRDefault="006E1F56" w:rsidP="00634F9E">
            <w:pPr>
              <w:spacing w:before="60" w:after="60" w:line="276" w:lineRule="auto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VICA Consultants International Ltd. (Viet Nam)</w:t>
            </w:r>
          </w:p>
        </w:tc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F56" w:rsidRPr="009C0E9F" w:rsidRDefault="006E1F56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 xml:space="preserve">Tầng 9, Central Buiding, số 126 Trung Kính, Quận Cầu Giấy, </w:t>
            </w:r>
            <w:r w:rsidR="00C91643">
              <w:rPr>
                <w:sz w:val="26"/>
                <w:szCs w:val="26"/>
              </w:rPr>
              <w:t>TP.</w:t>
            </w:r>
            <w:r w:rsidRPr="009C0E9F">
              <w:rPr>
                <w:sz w:val="26"/>
                <w:szCs w:val="26"/>
              </w:rPr>
              <w:t>Hà Nội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6" w:rsidRPr="009C0E9F" w:rsidRDefault="006E1F56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Việt Nam</w:t>
            </w:r>
          </w:p>
        </w:tc>
      </w:tr>
      <w:tr w:rsidR="006E1F56" w:rsidRPr="009C0E9F" w:rsidTr="00C91643">
        <w:trPr>
          <w:trHeight w:val="323"/>
          <w:jc w:val="center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6" w:rsidRPr="009C0E9F" w:rsidRDefault="006E1F56" w:rsidP="00634F9E">
            <w:pPr>
              <w:rPr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6" w:rsidRPr="009C0E9F" w:rsidRDefault="006E1F56" w:rsidP="00634F9E">
            <w:pPr>
              <w:spacing w:before="60" w:after="60" w:line="276" w:lineRule="auto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Minh Duong Foodstuff Joint Stock Company (Viet Nam)</w:t>
            </w:r>
          </w:p>
        </w:tc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6" w:rsidRPr="009C0E9F" w:rsidRDefault="006E1F56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6" w:rsidRPr="009C0E9F" w:rsidRDefault="006E1F56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Việt Nam</w:t>
            </w:r>
          </w:p>
        </w:tc>
      </w:tr>
      <w:tr w:rsidR="002878CB" w:rsidRPr="009C0E9F" w:rsidTr="00C91643">
        <w:trPr>
          <w:trHeight w:val="725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9C0E9F" w:rsidRDefault="00D53C96" w:rsidP="00634F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2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9C0E9F" w:rsidRDefault="00D53C96" w:rsidP="00634F9E">
            <w:pPr>
              <w:spacing w:before="60" w:after="60" w:line="276" w:lineRule="auto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Middle region Investment and Development of Science and Technology Joint Stock Company (Vietnam)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96" w:rsidRPr="009C0E9F" w:rsidRDefault="008C6E36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Vườn thực nghiệm thuộc Trung tâm ứng dụng tiến bộ KHCN,</w:t>
            </w:r>
            <w:bookmarkStart w:id="0" w:name="_GoBack"/>
            <w:bookmarkEnd w:id="0"/>
            <w:r w:rsidRPr="009C0E9F">
              <w:rPr>
                <w:sz w:val="26"/>
                <w:szCs w:val="26"/>
              </w:rPr>
              <w:t xml:space="preserve"> thôn Mỹ Hậu, xã Hưng Đông, TP. Vinh, Nghệ An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9C0E9F" w:rsidRDefault="00D53C96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Việt Nam</w:t>
            </w:r>
          </w:p>
        </w:tc>
      </w:tr>
      <w:tr w:rsidR="002878CB" w:rsidRPr="009C0E9F" w:rsidTr="00C91643">
        <w:trPr>
          <w:trHeight w:val="422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9C0E9F" w:rsidRDefault="00D53C96" w:rsidP="00634F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3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9C0E9F" w:rsidRDefault="00D53C96" w:rsidP="00634F9E">
            <w:pPr>
              <w:spacing w:before="60" w:after="60" w:line="276" w:lineRule="auto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Research Institute of Agricultural and Rural Planning (Vietnam)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96" w:rsidRPr="009C0E9F" w:rsidRDefault="00AB5801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147 Nguyễn An Ninh, Quận Hai Bà Trưng, Hà Nội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9C0E9F" w:rsidRDefault="00D53C96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Việt Nam</w:t>
            </w:r>
          </w:p>
        </w:tc>
      </w:tr>
      <w:tr w:rsidR="00D53C96" w:rsidRPr="009C0E9F" w:rsidTr="00C91643">
        <w:trPr>
          <w:trHeight w:val="31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9C0E9F" w:rsidRDefault="00D53C96" w:rsidP="00634F9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4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9C0E9F" w:rsidRDefault="00D53C96" w:rsidP="00634F9E">
            <w:pPr>
              <w:spacing w:before="60" w:after="60" w:line="276" w:lineRule="auto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Tin Viet consulting and training quality joint stock company (Vietnam)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96" w:rsidRPr="009C0E9F" w:rsidRDefault="00FE2A7F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2878CB">
              <w:rPr>
                <w:sz w:val="26"/>
                <w:szCs w:val="26"/>
              </w:rPr>
              <w:t>79 Quang Trung, Phường Thạch Thang, Quận Hải Châu, Thành phố Đà Nẵng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96" w:rsidRPr="009C0E9F" w:rsidRDefault="00D53C96" w:rsidP="00634F9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Việt Nam</w:t>
            </w:r>
          </w:p>
        </w:tc>
      </w:tr>
      <w:tr w:rsidR="009C0E9F" w:rsidRPr="009C0E9F" w:rsidTr="00C91643">
        <w:trPr>
          <w:trHeight w:val="197"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9F" w:rsidRPr="009C0E9F" w:rsidRDefault="009C0E9F" w:rsidP="00634F9E">
            <w:pPr>
              <w:spacing w:after="200" w:line="276" w:lineRule="auto"/>
              <w:ind w:left="720" w:hanging="720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9F" w:rsidRPr="009C0E9F" w:rsidRDefault="009C0E9F" w:rsidP="00634F9E">
            <w:pPr>
              <w:spacing w:before="60" w:after="60" w:line="276" w:lineRule="auto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 xml:space="preserve">Asia Pacific Consultant Joint Stock Company (Vietnam) </w:t>
            </w:r>
          </w:p>
        </w:tc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E9F" w:rsidRPr="009C0E9F" w:rsidRDefault="009C0E9F" w:rsidP="002878CB">
            <w:pPr>
              <w:tabs>
                <w:tab w:val="left" w:pos="66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Số 2, Ngõ 12, Nguyễn Ngọc Nại, Phường Khương Mai, Quận Thanh Xuân, Hà Nội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9F" w:rsidRPr="009C0E9F" w:rsidRDefault="009C0E9F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Việt Nam</w:t>
            </w:r>
          </w:p>
        </w:tc>
      </w:tr>
      <w:tr w:rsidR="009C0E9F" w:rsidRPr="009C0E9F" w:rsidTr="00C91643">
        <w:trPr>
          <w:trHeight w:val="179"/>
          <w:jc w:val="center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9F" w:rsidRPr="009C0E9F" w:rsidRDefault="009C0E9F" w:rsidP="00634F9E">
            <w:pPr>
              <w:rPr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9F" w:rsidRPr="009C0E9F" w:rsidRDefault="009C0E9F" w:rsidP="00634F9E">
            <w:pPr>
              <w:spacing w:before="60" w:after="60" w:line="276" w:lineRule="auto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Plan and Food Research (New Zealand)</w:t>
            </w:r>
          </w:p>
        </w:tc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9F" w:rsidRPr="009C0E9F" w:rsidRDefault="009C0E9F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9F" w:rsidRPr="009C0E9F" w:rsidRDefault="009C0E9F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Việt Nam</w:t>
            </w:r>
          </w:p>
        </w:tc>
      </w:tr>
      <w:tr w:rsidR="002878CB" w:rsidRPr="009C0E9F" w:rsidTr="00C91643">
        <w:trPr>
          <w:trHeight w:val="179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9C0E9F" w:rsidRDefault="00D53C96" w:rsidP="00634F9E">
            <w:pPr>
              <w:spacing w:after="200" w:line="276" w:lineRule="auto"/>
              <w:ind w:left="720" w:hanging="720"/>
              <w:jc w:val="center"/>
              <w:rPr>
                <w:b/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6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9C0E9F" w:rsidRDefault="00D53C96" w:rsidP="00634F9E">
            <w:pPr>
              <w:spacing w:before="60" w:after="60" w:line="276" w:lineRule="auto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Energy and Environmental Development Research Center (China)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58" w:rsidRPr="002878CB" w:rsidRDefault="00F11258" w:rsidP="002878CB">
            <w:pPr>
              <w:jc w:val="center"/>
              <w:rPr>
                <w:sz w:val="26"/>
                <w:szCs w:val="26"/>
              </w:rPr>
            </w:pPr>
            <w:r w:rsidRPr="009C0E9F">
              <w:rPr>
                <w:rFonts w:ascii="Tahoma" w:hAnsi="Tahoma" w:cs="Tahoma"/>
                <w:b/>
                <w:bCs/>
                <w:color w:val="3C3C3C"/>
                <w:sz w:val="26"/>
                <w:szCs w:val="26"/>
              </w:rPr>
              <w:br/>
            </w:r>
            <w:r w:rsidRPr="002878CB">
              <w:rPr>
                <w:sz w:val="26"/>
                <w:szCs w:val="26"/>
              </w:rPr>
              <w:t>6F, Tower A, International Metro Center, No.3 (A) Shilipu, Chaoyang Road, Chaoyang District Beijing 100025 Chin</w:t>
            </w:r>
            <w:r w:rsidR="00FE2A7F" w:rsidRPr="002878CB">
              <w:rPr>
                <w:sz w:val="26"/>
                <w:szCs w:val="26"/>
              </w:rPr>
              <w:t>a</w:t>
            </w:r>
          </w:p>
          <w:p w:rsidR="00D53C96" w:rsidRPr="009C0E9F" w:rsidRDefault="00D53C96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96" w:rsidRPr="009C0E9F" w:rsidRDefault="00D53C96" w:rsidP="002878C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9C0E9F">
              <w:rPr>
                <w:sz w:val="26"/>
                <w:szCs w:val="26"/>
              </w:rPr>
              <w:t>China</w:t>
            </w:r>
          </w:p>
        </w:tc>
      </w:tr>
    </w:tbl>
    <w:p w:rsidR="00CC7CBD" w:rsidRPr="004F512A" w:rsidRDefault="00CC7CBD" w:rsidP="00CC7CBD">
      <w:pPr>
        <w:keepNext/>
        <w:spacing w:before="60" w:after="240"/>
        <w:jc w:val="both"/>
        <w:outlineLvl w:val="4"/>
        <w:rPr>
          <w:bCs/>
          <w:sz w:val="28"/>
          <w:szCs w:val="28"/>
          <w:lang w:val="nl-NL"/>
        </w:rPr>
      </w:pPr>
    </w:p>
    <w:p w:rsidR="00CC7CBD" w:rsidRPr="004F512A" w:rsidRDefault="00CC7CBD" w:rsidP="00CC7CBD">
      <w:pPr>
        <w:spacing w:before="360"/>
        <w:ind w:left="4111"/>
        <w:jc w:val="center"/>
        <w:rPr>
          <w:i/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>Hà Nội</w:t>
      </w:r>
      <w:r w:rsidRPr="004F512A">
        <w:rPr>
          <w:iCs/>
          <w:sz w:val="28"/>
          <w:szCs w:val="28"/>
          <w:lang w:val="nl-NL"/>
        </w:rPr>
        <w:t xml:space="preserve"> ,</w:t>
      </w:r>
      <w:r w:rsidRPr="004F512A">
        <w:rPr>
          <w:i/>
          <w:iCs/>
          <w:sz w:val="28"/>
          <w:szCs w:val="28"/>
          <w:lang w:val="nl-NL"/>
        </w:rPr>
        <w:t xml:space="preserve"> ngày </w:t>
      </w:r>
      <w:r>
        <w:rPr>
          <w:iCs/>
          <w:sz w:val="28"/>
          <w:szCs w:val="28"/>
          <w:lang w:val="nl-NL"/>
        </w:rPr>
        <w:t>22</w:t>
      </w:r>
      <w:r w:rsidRPr="004F512A">
        <w:rPr>
          <w:iCs/>
          <w:sz w:val="28"/>
          <w:szCs w:val="28"/>
          <w:lang w:val="nl-NL"/>
        </w:rPr>
        <w:t xml:space="preserve"> </w:t>
      </w:r>
      <w:r w:rsidRPr="004F512A">
        <w:rPr>
          <w:i/>
          <w:iCs/>
          <w:sz w:val="28"/>
          <w:szCs w:val="28"/>
          <w:lang w:val="nl-NL"/>
        </w:rPr>
        <w:t>tháng</w:t>
      </w:r>
      <w:r>
        <w:rPr>
          <w:iCs/>
          <w:sz w:val="28"/>
          <w:szCs w:val="28"/>
          <w:lang w:val="nl-NL"/>
        </w:rPr>
        <w:t xml:space="preserve"> 5</w:t>
      </w:r>
      <w:r w:rsidRPr="004F512A">
        <w:rPr>
          <w:i/>
          <w:iCs/>
          <w:sz w:val="28"/>
          <w:szCs w:val="28"/>
          <w:lang w:val="nl-NL"/>
        </w:rPr>
        <w:t xml:space="preserve"> năm </w:t>
      </w:r>
      <w:r>
        <w:rPr>
          <w:iCs/>
          <w:sz w:val="28"/>
          <w:szCs w:val="28"/>
          <w:lang w:val="nl-NL"/>
        </w:rPr>
        <w:t>2017</w:t>
      </w:r>
    </w:p>
    <w:p w:rsidR="00CC7CBD" w:rsidRPr="004F512A" w:rsidRDefault="00CC7CBD" w:rsidP="00CC7CBD">
      <w:pPr>
        <w:spacing w:before="120"/>
        <w:ind w:left="4111"/>
        <w:jc w:val="center"/>
        <w:rPr>
          <w:b/>
          <w:iCs/>
          <w:sz w:val="28"/>
          <w:szCs w:val="28"/>
          <w:lang w:val="nl-NL"/>
        </w:rPr>
      </w:pPr>
      <w:r w:rsidRPr="004F512A">
        <w:rPr>
          <w:b/>
          <w:iCs/>
          <w:sz w:val="28"/>
          <w:szCs w:val="28"/>
          <w:lang w:val="nl-NL"/>
        </w:rPr>
        <w:t xml:space="preserve">Đại diện hợp pháp của </w:t>
      </w:r>
      <w:r w:rsidRPr="004F512A">
        <w:rPr>
          <w:b/>
          <w:bCs/>
          <w:sz w:val="28"/>
          <w:szCs w:val="28"/>
          <w:lang w:val="nl-NL"/>
        </w:rPr>
        <w:t>bên mời thầu</w:t>
      </w:r>
    </w:p>
    <w:p w:rsidR="00CC7CBD" w:rsidRPr="00FB2B0C" w:rsidRDefault="00CC7CBD" w:rsidP="00CC7CBD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  <w:r w:rsidRPr="004F512A">
        <w:rPr>
          <w:i/>
          <w:iCs/>
          <w:sz w:val="28"/>
          <w:szCs w:val="28"/>
          <w:lang w:val="nl-NL"/>
        </w:rPr>
        <w:t xml:space="preserve"> </w:t>
      </w:r>
      <w:r w:rsidRPr="00FB2B0C">
        <w:rPr>
          <w:b/>
          <w:iCs/>
          <w:sz w:val="28"/>
          <w:szCs w:val="28"/>
          <w:lang w:val="nl-NL"/>
        </w:rPr>
        <w:t>Giám đốc Dự án</w:t>
      </w:r>
    </w:p>
    <w:p w:rsidR="00CC7CBD" w:rsidRPr="00FB2B0C" w:rsidRDefault="00CC7CBD" w:rsidP="00CC7CBD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</w:p>
    <w:p w:rsidR="00CC7CBD" w:rsidRPr="00FB2B0C" w:rsidRDefault="00CC7CBD" w:rsidP="00CC7CBD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</w:p>
    <w:p w:rsidR="00CC7CBD" w:rsidRPr="00FB2B0C" w:rsidRDefault="00CC7CBD" w:rsidP="00CC7CBD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</w:p>
    <w:p w:rsidR="00CC7CBD" w:rsidRPr="00FB2B0C" w:rsidRDefault="00CC7CBD" w:rsidP="00CC7CBD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</w:p>
    <w:p w:rsidR="00CC7CBD" w:rsidRPr="00FB2B0C" w:rsidRDefault="00CC7CBD" w:rsidP="00CC7CBD">
      <w:pPr>
        <w:spacing w:before="60" w:after="60"/>
        <w:ind w:left="4111"/>
        <w:jc w:val="center"/>
        <w:rPr>
          <w:b/>
          <w:iCs/>
          <w:sz w:val="28"/>
          <w:szCs w:val="28"/>
          <w:lang w:val="nl-NL"/>
        </w:rPr>
      </w:pPr>
      <w:r w:rsidRPr="00FB2B0C">
        <w:rPr>
          <w:b/>
          <w:iCs/>
          <w:sz w:val="28"/>
          <w:szCs w:val="28"/>
          <w:lang w:val="nl-NL"/>
        </w:rPr>
        <w:t>Nguyễn Thế Hinh</w:t>
      </w:r>
    </w:p>
    <w:p w:rsidR="00CC7CBD" w:rsidRDefault="00CC7CBD" w:rsidP="00CC7CBD">
      <w:pPr>
        <w:ind w:left="4111"/>
        <w:jc w:val="center"/>
      </w:pPr>
      <w:r>
        <w:t xml:space="preserve"> </w:t>
      </w:r>
    </w:p>
    <w:p w:rsidR="00CC7CBD" w:rsidRDefault="00CC7CBD" w:rsidP="00CC7CBD"/>
    <w:p w:rsidR="00CC7CBD" w:rsidRDefault="00CC7CBD" w:rsidP="00CC7CBD"/>
    <w:p w:rsidR="00CC7CBD" w:rsidRDefault="00CC7CBD" w:rsidP="00CC7CBD"/>
    <w:p w:rsidR="007C099E" w:rsidRDefault="00C91643"/>
    <w:sectPr w:rsidR="007C099E" w:rsidSect="006E1F5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BD"/>
    <w:rsid w:val="0006129F"/>
    <w:rsid w:val="001A2184"/>
    <w:rsid w:val="001F1B9D"/>
    <w:rsid w:val="00245F33"/>
    <w:rsid w:val="002878CB"/>
    <w:rsid w:val="002A496A"/>
    <w:rsid w:val="00371548"/>
    <w:rsid w:val="003F0FF4"/>
    <w:rsid w:val="005532E2"/>
    <w:rsid w:val="00631F59"/>
    <w:rsid w:val="006E1F56"/>
    <w:rsid w:val="008064DA"/>
    <w:rsid w:val="008C52D2"/>
    <w:rsid w:val="008C6E36"/>
    <w:rsid w:val="009C0E9F"/>
    <w:rsid w:val="009C25AE"/>
    <w:rsid w:val="00A52D6E"/>
    <w:rsid w:val="00AB5801"/>
    <w:rsid w:val="00B67B30"/>
    <w:rsid w:val="00C91643"/>
    <w:rsid w:val="00CC7CBD"/>
    <w:rsid w:val="00D53C96"/>
    <w:rsid w:val="00F11258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">
    <w:name w:val="x2"/>
    <w:basedOn w:val="DefaultParagraphFont"/>
    <w:rsid w:val="00F11258"/>
  </w:style>
  <w:style w:type="character" w:customStyle="1" w:styleId="apple-converted-space">
    <w:name w:val="apple-converted-space"/>
    <w:basedOn w:val="DefaultParagraphFont"/>
    <w:rsid w:val="00FE2A7F"/>
  </w:style>
  <w:style w:type="character" w:styleId="Hyperlink">
    <w:name w:val="Hyperlink"/>
    <w:basedOn w:val="DefaultParagraphFont"/>
    <w:uiPriority w:val="99"/>
    <w:semiHidden/>
    <w:unhideWhenUsed/>
    <w:rsid w:val="00FE2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">
    <w:name w:val="x2"/>
    <w:basedOn w:val="DefaultParagraphFont"/>
    <w:rsid w:val="00F11258"/>
  </w:style>
  <w:style w:type="character" w:customStyle="1" w:styleId="apple-converted-space">
    <w:name w:val="apple-converted-space"/>
    <w:basedOn w:val="DefaultParagraphFont"/>
    <w:rsid w:val="00FE2A7F"/>
  </w:style>
  <w:style w:type="character" w:styleId="Hyperlink">
    <w:name w:val="Hyperlink"/>
    <w:basedOn w:val="DefaultParagraphFont"/>
    <w:uiPriority w:val="99"/>
    <w:semiHidden/>
    <w:unhideWhenUsed/>
    <w:rsid w:val="00FE2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4</cp:revision>
  <cp:lastPrinted>2017-05-22T04:56:00Z</cp:lastPrinted>
  <dcterms:created xsi:type="dcterms:W3CDTF">2017-05-22T02:20:00Z</dcterms:created>
  <dcterms:modified xsi:type="dcterms:W3CDTF">2017-05-22T04:57:00Z</dcterms:modified>
</cp:coreProperties>
</file>