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88" w:type="dxa"/>
        <w:tblLook w:val="0000" w:firstRow="0" w:lastRow="0" w:firstColumn="0" w:lastColumn="0" w:noHBand="0" w:noVBand="0"/>
      </w:tblPr>
      <w:tblGrid>
        <w:gridCol w:w="4443"/>
        <w:gridCol w:w="4727"/>
      </w:tblGrid>
      <w:tr w:rsidR="00067DF4" w:rsidRPr="000A50A2" w:rsidTr="0074680F">
        <w:tc>
          <w:tcPr>
            <w:tcW w:w="4443" w:type="dxa"/>
          </w:tcPr>
          <w:p w:rsidR="00067DF4" w:rsidRDefault="00067DF4" w:rsidP="0074680F">
            <w:pPr>
              <w:pStyle w:val="Heading2"/>
              <w:numPr>
                <w:ilvl w:val="0"/>
                <w:numId w:val="0"/>
              </w:numPr>
              <w:ind w:left="357" w:hanging="357"/>
              <w:jc w:val="center"/>
              <w:rPr>
                <w:rFonts w:ascii="Times New Roman" w:hAnsi="Times New Roman"/>
                <w:b/>
                <w:sz w:val="24"/>
                <w:szCs w:val="24"/>
              </w:rPr>
            </w:pPr>
            <w:r>
              <w:rPr>
                <w:rFonts w:ascii="Times New Roman" w:hAnsi="Times New Roman"/>
                <w:b/>
                <w:sz w:val="24"/>
                <w:szCs w:val="24"/>
              </w:rPr>
              <w:t>ĐẢNG BỘ BỘ NÔNG NGHIỆP</w:t>
            </w:r>
          </w:p>
          <w:p w:rsidR="00067DF4" w:rsidRDefault="00067DF4" w:rsidP="0074680F">
            <w:pPr>
              <w:pStyle w:val="Heading2"/>
              <w:numPr>
                <w:ilvl w:val="0"/>
                <w:numId w:val="0"/>
              </w:numPr>
              <w:ind w:left="357" w:hanging="357"/>
              <w:jc w:val="center"/>
              <w:rPr>
                <w:rFonts w:ascii="Times New Roman" w:hAnsi="Times New Roman"/>
                <w:b/>
                <w:sz w:val="24"/>
                <w:szCs w:val="24"/>
              </w:rPr>
            </w:pPr>
            <w:r>
              <w:rPr>
                <w:rFonts w:ascii="Times New Roman" w:hAnsi="Times New Roman"/>
                <w:b/>
                <w:sz w:val="24"/>
                <w:szCs w:val="24"/>
              </w:rPr>
              <w:t xml:space="preserve"> VÀ PHÁT TRIỂN NÔNG THÔN</w:t>
            </w:r>
          </w:p>
          <w:p w:rsidR="00067DF4" w:rsidRPr="00375593" w:rsidRDefault="00067DF4" w:rsidP="0074680F">
            <w:pPr>
              <w:pStyle w:val="Heading2"/>
              <w:numPr>
                <w:ilvl w:val="0"/>
                <w:numId w:val="0"/>
              </w:numPr>
              <w:spacing w:before="120"/>
              <w:ind w:left="357" w:hanging="357"/>
              <w:jc w:val="center"/>
              <w:rPr>
                <w:rFonts w:ascii="Times New Roman" w:hAnsi="Times New Roman"/>
                <w:b/>
                <w:sz w:val="24"/>
                <w:szCs w:val="24"/>
              </w:rPr>
            </w:pPr>
            <w:r w:rsidRPr="00375593">
              <w:rPr>
                <w:rFonts w:ascii="Times New Roman" w:hAnsi="Times New Roman"/>
                <w:b/>
                <w:sz w:val="24"/>
                <w:szCs w:val="24"/>
              </w:rPr>
              <w:t xml:space="preserve">ĐẢNG </w:t>
            </w:r>
            <w:r>
              <w:rPr>
                <w:rFonts w:ascii="Times New Roman" w:hAnsi="Times New Roman"/>
                <w:b/>
                <w:sz w:val="24"/>
                <w:szCs w:val="24"/>
              </w:rPr>
              <w:t>B</w:t>
            </w:r>
            <w:r w:rsidRPr="001418A7">
              <w:rPr>
                <w:rFonts w:ascii="Times New Roman" w:hAnsi="Times New Roman"/>
                <w:b/>
                <w:sz w:val="24"/>
                <w:szCs w:val="24"/>
              </w:rPr>
              <w:t>Ộ</w:t>
            </w:r>
            <w:r>
              <w:rPr>
                <w:rFonts w:ascii="Times New Roman" w:hAnsi="Times New Roman"/>
                <w:b/>
                <w:sz w:val="24"/>
                <w:szCs w:val="24"/>
              </w:rPr>
              <w:t xml:space="preserve"> </w:t>
            </w:r>
            <w:r w:rsidRPr="00375593">
              <w:rPr>
                <w:rFonts w:ascii="Times New Roman" w:hAnsi="Times New Roman"/>
                <w:b/>
                <w:sz w:val="24"/>
                <w:szCs w:val="24"/>
              </w:rPr>
              <w:t xml:space="preserve">BAN QUẢN LÝ </w:t>
            </w:r>
          </w:p>
          <w:p w:rsidR="00067DF4" w:rsidRDefault="00067DF4" w:rsidP="0074680F">
            <w:pPr>
              <w:jc w:val="center"/>
              <w:rPr>
                <w:rFonts w:ascii="Times New Roman" w:hAnsi="Times New Roman"/>
                <w:b/>
                <w:i w:val="0"/>
                <w:szCs w:val="24"/>
              </w:rPr>
            </w:pPr>
            <w:r w:rsidRPr="00375593">
              <w:rPr>
                <w:rFonts w:ascii="Times New Roman" w:hAnsi="Times New Roman"/>
                <w:b/>
                <w:i w:val="0"/>
                <w:szCs w:val="24"/>
              </w:rPr>
              <w:t>CÁC DỰ ÁN NÔNG NGHIỆ</w:t>
            </w:r>
            <w:r>
              <w:rPr>
                <w:rFonts w:ascii="Times New Roman" w:hAnsi="Times New Roman"/>
                <w:b/>
                <w:i w:val="0"/>
                <w:szCs w:val="24"/>
              </w:rPr>
              <w:t>P</w:t>
            </w:r>
          </w:p>
          <w:p w:rsidR="00067DF4" w:rsidRPr="00375593" w:rsidRDefault="00067DF4" w:rsidP="0074680F">
            <w:pPr>
              <w:jc w:val="center"/>
              <w:rPr>
                <w:rFonts w:ascii="Times New Roman" w:hAnsi="Times New Roman"/>
                <w:b/>
                <w:i w:val="0"/>
                <w:iCs w:val="0"/>
                <w:szCs w:val="24"/>
              </w:rPr>
            </w:pPr>
            <w:r w:rsidRPr="00375593">
              <w:rPr>
                <w:rFonts w:ascii="Times New Roman" w:hAnsi="Times New Roman"/>
                <w:b/>
                <w:i w:val="0"/>
                <w:iCs w:val="0"/>
                <w:szCs w:val="24"/>
              </w:rPr>
              <w:t>*</w:t>
            </w:r>
          </w:p>
          <w:p w:rsidR="00067DF4" w:rsidRPr="00FF22D4" w:rsidRDefault="00067DF4" w:rsidP="0074680F">
            <w:pPr>
              <w:jc w:val="center"/>
              <w:rPr>
                <w:rFonts w:ascii="Times New Roman" w:hAnsi="Times New Roman"/>
                <w:b/>
                <w:i w:val="0"/>
                <w:iCs w:val="0"/>
                <w:sz w:val="28"/>
                <w:szCs w:val="28"/>
              </w:rPr>
            </w:pPr>
            <w:r w:rsidRPr="00A12584">
              <w:rPr>
                <w:rFonts w:ascii="Times New Roman" w:hAnsi="Times New Roman"/>
                <w:i w:val="0"/>
                <w:iCs w:val="0"/>
                <w:sz w:val="28"/>
                <w:szCs w:val="28"/>
              </w:rPr>
              <w:t>Số</w:t>
            </w:r>
            <w:r w:rsidRPr="00FF22D4">
              <w:rPr>
                <w:rFonts w:ascii="Times New Roman" w:hAnsi="Times New Roman"/>
                <w:b/>
                <w:i w:val="0"/>
                <w:iCs w:val="0"/>
                <w:sz w:val="28"/>
                <w:szCs w:val="28"/>
              </w:rPr>
              <w:t>:</w:t>
            </w:r>
            <w:r>
              <w:rPr>
                <w:rFonts w:ascii="Times New Roman" w:hAnsi="Times New Roman"/>
                <w:b/>
                <w:i w:val="0"/>
                <w:iCs w:val="0"/>
                <w:sz w:val="28"/>
                <w:szCs w:val="28"/>
              </w:rPr>
              <w:t xml:space="preserve">      </w:t>
            </w:r>
            <w:r>
              <w:rPr>
                <w:rFonts w:ascii="Times New Roman" w:hAnsi="Times New Roman"/>
                <w:b/>
                <w:bCs/>
                <w:i w:val="0"/>
                <w:iCs w:val="0"/>
                <w:sz w:val="28"/>
                <w:szCs w:val="28"/>
              </w:rPr>
              <w:t xml:space="preserve"> -</w:t>
            </w:r>
            <w:r w:rsidRPr="00DD036E">
              <w:rPr>
                <w:rFonts w:ascii="Times New Roman" w:hAnsi="Times New Roman"/>
                <w:bCs/>
                <w:i w:val="0"/>
                <w:iCs w:val="0"/>
                <w:sz w:val="28"/>
                <w:szCs w:val="28"/>
              </w:rPr>
              <w:t>BC/</w:t>
            </w:r>
            <w:r>
              <w:rPr>
                <w:rFonts w:ascii="Times New Roman" w:hAnsi="Times New Roman"/>
                <w:bCs/>
                <w:i w:val="0"/>
                <w:iCs w:val="0"/>
                <w:sz w:val="28"/>
                <w:szCs w:val="28"/>
              </w:rPr>
              <w:t>ĐUDANN</w:t>
            </w:r>
          </w:p>
        </w:tc>
        <w:tc>
          <w:tcPr>
            <w:tcW w:w="4727" w:type="dxa"/>
          </w:tcPr>
          <w:p w:rsidR="00067DF4" w:rsidRPr="00FF22D4" w:rsidRDefault="00C620D1" w:rsidP="0074680F">
            <w:pPr>
              <w:spacing w:line="360" w:lineRule="auto"/>
              <w:jc w:val="center"/>
              <w:rPr>
                <w:rFonts w:ascii="Times New Roman" w:hAnsi="Times New Roman"/>
                <w:b/>
                <w:i w:val="0"/>
                <w:iCs w:val="0"/>
                <w:sz w:val="26"/>
                <w:szCs w:val="26"/>
              </w:rPr>
            </w:pPr>
            <w:r>
              <w:rPr>
                <w:rFonts w:ascii="Times New Roman" w:hAnsi="Times New Roman"/>
                <w:b/>
                <w:i w:val="0"/>
                <w:iCs w:val="0"/>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295910</wp:posOffset>
                      </wp:positionH>
                      <wp:positionV relativeFrom="paragraph">
                        <wp:posOffset>226060</wp:posOffset>
                      </wp:positionV>
                      <wp:extent cx="2286000" cy="0"/>
                      <wp:effectExtent l="10160" t="6985" r="8890" b="1206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17.8pt" to="203.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s9EQIAACg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LjBTp&#10;QaInoTjKQ2cG40oIqNXWhtroSb2YJ02/O6R03RG155Hh69lAWhYykjcpYeMM4O+GL5pBDDl4Hdt0&#10;am0fIKEB6BTVON/U4CePKBzm+XyWpiAaHX0JKcdEY53/zHWPglFhCZwjMDk+OR+IkHIMCfcovRFS&#10;RrGlQkOFH7KPH2KC01Kw4Axhzu53tbToSMK4xC9WBZ77MKsPikWwjhO2vtqeCHmx4XKpAh6UAnSu&#10;1mUefizSxXq+nheTIp+tJ0XaNJNPm7qYzDZAqXlo6rrJfgZqWVF2gjGuArtxNrPi77S/vpLLVN2m&#10;89aG5C167BeQHf+RdNQyyHcZhJ1m560dNYZxjMHXpxPm/X4P9v0DX/0CAAD//wMAUEsDBBQABgAI&#10;AAAAIQCp6MZ63gAAAAgBAAAPAAAAZHJzL2Rvd25yZXYueG1sTI9BT8MwDIXvSPsPkZG4sRQY1VSa&#10;TrSCww4gbUMa3LLGtNUapzTpVv49nnYYJ8vvPT1/ThejbcUBe984UnA3jUAglc40VCn42LzezkH4&#10;oMno1hEq+EUPi2xylerEuCOt8LAOleAS8olWUIfQJVL6skar/dR1SOx9u97qwGtfSdPrI5fbVt5H&#10;USytbogv1LrDosZyvx6sguC3n+9hWP7kcf5W4Cb/Kl7kUqmb6/H5CUTAMVzCcMJndMiYaecGMl60&#10;CmZxzEkFD4882Z9FJ2F3FmSWyv8PZH8AAAD//wMAUEsBAi0AFAAGAAgAAAAhALaDOJL+AAAA4QEA&#10;ABMAAAAAAAAAAAAAAAAAAAAAAFtDb250ZW50X1R5cGVzXS54bWxQSwECLQAUAAYACAAAACEAOP0h&#10;/9YAAACUAQAACwAAAAAAAAAAAAAAAAAvAQAAX3JlbHMvLnJlbHNQSwECLQAUAAYACAAAACEAGXKb&#10;PRECAAAoBAAADgAAAAAAAAAAAAAAAAAuAgAAZHJzL2Uyb0RvYy54bWxQSwECLQAUAAYACAAAACEA&#10;qejGet4AAAAIAQAADwAAAAAAAAAAAAAAAABrBAAAZHJzL2Rvd25yZXYueG1sUEsFBgAAAAAEAAQA&#10;8wAAAHYFAAAAAA==&#10;" strokeweight=".25pt"/>
                  </w:pict>
                </mc:Fallback>
              </mc:AlternateContent>
            </w:r>
            <w:r w:rsidR="00067DF4">
              <w:rPr>
                <w:rFonts w:ascii="Times New Roman" w:hAnsi="Times New Roman"/>
                <w:b/>
                <w:i w:val="0"/>
                <w:iCs w:val="0"/>
                <w:sz w:val="26"/>
                <w:szCs w:val="26"/>
              </w:rPr>
              <w:t xml:space="preserve">ĐẢNG CỘNG SẢN VIỆT </w:t>
            </w:r>
            <w:smartTag w:uri="urn:schemas-microsoft-com:office:smarttags" w:element="place">
              <w:smartTag w:uri="urn:schemas-microsoft-com:office:smarttags" w:element="country-region">
                <w:r w:rsidR="00067DF4">
                  <w:rPr>
                    <w:rFonts w:ascii="Times New Roman" w:hAnsi="Times New Roman"/>
                    <w:b/>
                    <w:i w:val="0"/>
                    <w:iCs w:val="0"/>
                    <w:sz w:val="26"/>
                    <w:szCs w:val="26"/>
                  </w:rPr>
                  <w:t>NAM</w:t>
                </w:r>
              </w:smartTag>
            </w:smartTag>
          </w:p>
          <w:p w:rsidR="00067DF4" w:rsidRPr="0091323A" w:rsidRDefault="00067DF4" w:rsidP="0074680F">
            <w:pPr>
              <w:pStyle w:val="BodyText"/>
              <w:rPr>
                <w:rFonts w:ascii="Times New Roman" w:hAnsi="Times New Roman"/>
                <w:bCs/>
                <w:i/>
                <w:iCs/>
                <w:sz w:val="28"/>
                <w:szCs w:val="28"/>
              </w:rPr>
            </w:pPr>
            <w:r w:rsidRPr="0091323A">
              <w:rPr>
                <w:rFonts w:ascii="Times New Roman" w:hAnsi="Times New Roman"/>
                <w:i/>
                <w:sz w:val="28"/>
                <w:szCs w:val="28"/>
              </w:rPr>
              <w:t>Hà Nội, ngày       tháng 12 năm 201</w:t>
            </w:r>
            <w:r>
              <w:rPr>
                <w:rFonts w:ascii="Times New Roman" w:hAnsi="Times New Roman"/>
                <w:i/>
                <w:sz w:val="28"/>
                <w:szCs w:val="28"/>
              </w:rPr>
              <w:t>5</w:t>
            </w:r>
          </w:p>
        </w:tc>
      </w:tr>
    </w:tbl>
    <w:p w:rsidR="00067DF4" w:rsidRDefault="00067DF4" w:rsidP="00067DF4">
      <w:pPr>
        <w:pStyle w:val="BodyText"/>
        <w:rPr>
          <w:b/>
          <w:sz w:val="40"/>
          <w:szCs w:val="40"/>
          <w:u w:val="single"/>
        </w:rPr>
      </w:pPr>
    </w:p>
    <w:p w:rsidR="00067DF4" w:rsidRDefault="00067DF4" w:rsidP="00067DF4">
      <w:pPr>
        <w:pStyle w:val="BodyText"/>
        <w:rPr>
          <w:b/>
          <w:sz w:val="40"/>
          <w:szCs w:val="40"/>
          <w:u w:val="single"/>
        </w:rPr>
      </w:pPr>
    </w:p>
    <w:p w:rsidR="00067DF4" w:rsidRDefault="00067DF4" w:rsidP="00067DF4">
      <w:pPr>
        <w:pStyle w:val="BodyText"/>
        <w:rPr>
          <w:rFonts w:ascii="Times New Roman" w:hAnsi="Times New Roman"/>
          <w:b/>
          <w:sz w:val="28"/>
          <w:szCs w:val="28"/>
        </w:rPr>
      </w:pPr>
      <w:r w:rsidRPr="00375593">
        <w:rPr>
          <w:rFonts w:ascii="Times New Roman" w:hAnsi="Times New Roman"/>
          <w:b/>
          <w:sz w:val="28"/>
          <w:szCs w:val="28"/>
        </w:rPr>
        <w:t>BÁO CÁO TỔNG KẾT CÔNG TÁC ĐẢNG NĂM 201</w:t>
      </w:r>
      <w:r>
        <w:rPr>
          <w:rFonts w:ascii="Times New Roman" w:hAnsi="Times New Roman"/>
          <w:b/>
          <w:sz w:val="28"/>
          <w:szCs w:val="28"/>
        </w:rPr>
        <w:t>5</w:t>
      </w:r>
    </w:p>
    <w:p w:rsidR="00067DF4" w:rsidRPr="00375593" w:rsidRDefault="00067DF4" w:rsidP="00067DF4">
      <w:pPr>
        <w:pStyle w:val="BodyText"/>
        <w:rPr>
          <w:rFonts w:ascii="Times New Roman" w:hAnsi="Times New Roman"/>
          <w:b/>
          <w:sz w:val="28"/>
          <w:szCs w:val="28"/>
        </w:rPr>
      </w:pPr>
      <w:r>
        <w:rPr>
          <w:rFonts w:ascii="Times New Roman" w:hAnsi="Times New Roman"/>
          <w:b/>
          <w:sz w:val="28"/>
          <w:szCs w:val="28"/>
        </w:rPr>
        <w:t>PH</w:t>
      </w:r>
      <w:r w:rsidRPr="001418A7">
        <w:rPr>
          <w:rFonts w:ascii="Times New Roman" w:hAnsi="Times New Roman" w:hint="eastAsia"/>
          <w:b/>
          <w:sz w:val="28"/>
          <w:szCs w:val="28"/>
        </w:rPr>
        <w:t>ƯƠ</w:t>
      </w:r>
      <w:r>
        <w:rPr>
          <w:rFonts w:ascii="Times New Roman" w:hAnsi="Times New Roman"/>
          <w:b/>
          <w:sz w:val="28"/>
          <w:szCs w:val="28"/>
        </w:rPr>
        <w:t>NG H</w:t>
      </w:r>
      <w:r>
        <w:rPr>
          <w:rFonts w:ascii="Times New Roman" w:hAnsi="Times New Roman" w:hint="eastAsia"/>
          <w:b/>
          <w:sz w:val="28"/>
          <w:szCs w:val="28"/>
        </w:rPr>
        <w:t>Ư</w:t>
      </w:r>
      <w:r w:rsidRPr="001418A7">
        <w:rPr>
          <w:rFonts w:ascii="Times New Roman" w:hAnsi="Times New Roman"/>
          <w:b/>
          <w:sz w:val="28"/>
          <w:szCs w:val="28"/>
        </w:rPr>
        <w:t>ỚNG</w:t>
      </w:r>
      <w:r>
        <w:rPr>
          <w:rFonts w:ascii="Times New Roman" w:hAnsi="Times New Roman"/>
          <w:b/>
          <w:sz w:val="28"/>
          <w:szCs w:val="28"/>
        </w:rPr>
        <w:t xml:space="preserve"> NHI</w:t>
      </w:r>
      <w:r w:rsidRPr="001418A7">
        <w:rPr>
          <w:rFonts w:ascii="Times New Roman" w:hAnsi="Times New Roman"/>
          <w:b/>
          <w:sz w:val="28"/>
          <w:szCs w:val="28"/>
        </w:rPr>
        <w:t>ỆM</w:t>
      </w:r>
      <w:r>
        <w:rPr>
          <w:rFonts w:ascii="Times New Roman" w:hAnsi="Times New Roman"/>
          <w:b/>
          <w:sz w:val="28"/>
          <w:szCs w:val="28"/>
        </w:rPr>
        <w:t xml:space="preserve"> V</w:t>
      </w:r>
      <w:r w:rsidRPr="001418A7">
        <w:rPr>
          <w:rFonts w:ascii="Times New Roman" w:hAnsi="Times New Roman"/>
          <w:b/>
          <w:sz w:val="28"/>
          <w:szCs w:val="28"/>
        </w:rPr>
        <w:t>Ụ</w:t>
      </w:r>
      <w:r>
        <w:rPr>
          <w:rFonts w:ascii="Times New Roman" w:hAnsi="Times New Roman"/>
          <w:b/>
          <w:sz w:val="28"/>
          <w:szCs w:val="28"/>
        </w:rPr>
        <w:t>, GI</w:t>
      </w:r>
      <w:r w:rsidRPr="001418A7">
        <w:rPr>
          <w:rFonts w:ascii="Times New Roman" w:hAnsi="Times New Roman"/>
          <w:b/>
          <w:sz w:val="28"/>
          <w:szCs w:val="28"/>
        </w:rPr>
        <w:t>ẢI</w:t>
      </w:r>
      <w:r>
        <w:rPr>
          <w:rFonts w:ascii="Times New Roman" w:hAnsi="Times New Roman"/>
          <w:b/>
          <w:sz w:val="28"/>
          <w:szCs w:val="28"/>
        </w:rPr>
        <w:t xml:space="preserve"> PH</w:t>
      </w:r>
      <w:r w:rsidRPr="001418A7">
        <w:rPr>
          <w:rFonts w:ascii="Times New Roman" w:hAnsi="Times New Roman"/>
          <w:b/>
          <w:sz w:val="28"/>
          <w:szCs w:val="28"/>
        </w:rPr>
        <w:t>ÁP</w:t>
      </w:r>
      <w:r>
        <w:rPr>
          <w:rFonts w:ascii="Times New Roman" w:hAnsi="Times New Roman"/>
          <w:b/>
          <w:sz w:val="28"/>
          <w:szCs w:val="28"/>
        </w:rPr>
        <w:t xml:space="preserve"> TH</w:t>
      </w:r>
      <w:r w:rsidRPr="001418A7">
        <w:rPr>
          <w:rFonts w:ascii="Times New Roman" w:hAnsi="Times New Roman"/>
          <w:b/>
          <w:sz w:val="28"/>
          <w:szCs w:val="28"/>
        </w:rPr>
        <w:t>ỰC</w:t>
      </w:r>
      <w:r>
        <w:rPr>
          <w:rFonts w:ascii="Times New Roman" w:hAnsi="Times New Roman"/>
          <w:b/>
          <w:sz w:val="28"/>
          <w:szCs w:val="28"/>
        </w:rPr>
        <w:t xml:space="preserve"> HI</w:t>
      </w:r>
      <w:r w:rsidRPr="001418A7">
        <w:rPr>
          <w:rFonts w:ascii="Times New Roman" w:hAnsi="Times New Roman"/>
          <w:b/>
          <w:sz w:val="28"/>
          <w:szCs w:val="28"/>
        </w:rPr>
        <w:t>ỆN</w:t>
      </w:r>
      <w:r>
        <w:rPr>
          <w:rFonts w:ascii="Times New Roman" w:hAnsi="Times New Roman"/>
          <w:b/>
          <w:sz w:val="28"/>
          <w:szCs w:val="28"/>
        </w:rPr>
        <w:t xml:space="preserve"> N</w:t>
      </w:r>
      <w:r w:rsidRPr="001418A7">
        <w:rPr>
          <w:rFonts w:ascii="Times New Roman" w:hAnsi="Times New Roman" w:hint="eastAsia"/>
          <w:b/>
          <w:sz w:val="28"/>
          <w:szCs w:val="28"/>
        </w:rPr>
        <w:t>Ă</w:t>
      </w:r>
      <w:r>
        <w:rPr>
          <w:rFonts w:ascii="Times New Roman" w:hAnsi="Times New Roman"/>
          <w:b/>
          <w:sz w:val="28"/>
          <w:szCs w:val="28"/>
        </w:rPr>
        <w:t>M 2016</w:t>
      </w:r>
    </w:p>
    <w:p w:rsidR="00067DF4" w:rsidRPr="00375593" w:rsidRDefault="00067DF4" w:rsidP="00067DF4">
      <w:pPr>
        <w:pStyle w:val="BodyText"/>
        <w:rPr>
          <w:rFonts w:ascii="Times New Roman" w:hAnsi="Times New Roman"/>
          <w:b/>
          <w:sz w:val="28"/>
          <w:szCs w:val="28"/>
        </w:rPr>
      </w:pPr>
      <w:r w:rsidRPr="00375593">
        <w:rPr>
          <w:rFonts w:ascii="Times New Roman" w:hAnsi="Times New Roman"/>
          <w:b/>
          <w:sz w:val="28"/>
          <w:szCs w:val="28"/>
        </w:rPr>
        <w:t>CỦA ĐẢNG BỘ BAN QUẢN LÝ CÁC DỰ ÁN NÔNG NGHIỆP</w:t>
      </w:r>
    </w:p>
    <w:p w:rsidR="00067DF4" w:rsidRDefault="00067DF4" w:rsidP="00067DF4">
      <w:pPr>
        <w:pStyle w:val="BodyText"/>
        <w:rPr>
          <w:rFonts w:ascii="Times New Roman" w:hAnsi="Times New Roman"/>
          <w:b/>
          <w:sz w:val="28"/>
          <w:szCs w:val="28"/>
        </w:rPr>
      </w:pPr>
    </w:p>
    <w:p w:rsidR="00067DF4" w:rsidRDefault="00067DF4" w:rsidP="00067DF4">
      <w:pPr>
        <w:pStyle w:val="BodyText"/>
        <w:rPr>
          <w:rFonts w:ascii="Times New Roman" w:hAnsi="Times New Roman"/>
          <w:b/>
          <w:sz w:val="28"/>
          <w:szCs w:val="28"/>
        </w:rPr>
      </w:pPr>
    </w:p>
    <w:p w:rsidR="00067DF4" w:rsidRPr="00322F1A" w:rsidRDefault="00067DF4" w:rsidP="00067DF4">
      <w:pPr>
        <w:pStyle w:val="BodyText"/>
        <w:spacing w:after="120"/>
        <w:rPr>
          <w:rFonts w:ascii="Times New Roman" w:hAnsi="Times New Roman"/>
          <w:b/>
          <w:i/>
          <w:sz w:val="28"/>
          <w:szCs w:val="28"/>
        </w:rPr>
      </w:pPr>
      <w:r w:rsidRPr="00322F1A">
        <w:rPr>
          <w:rFonts w:ascii="Times New Roman" w:hAnsi="Times New Roman"/>
          <w:b/>
          <w:i/>
          <w:sz w:val="28"/>
          <w:szCs w:val="28"/>
        </w:rPr>
        <w:t>Phần thứ nhất</w:t>
      </w:r>
    </w:p>
    <w:p w:rsidR="00067DF4" w:rsidRPr="001463E4" w:rsidRDefault="00067DF4" w:rsidP="00067DF4">
      <w:pPr>
        <w:pStyle w:val="BodyText"/>
        <w:rPr>
          <w:rFonts w:ascii="Times New Roman" w:hAnsi="Times New Roman"/>
          <w:b/>
          <w:sz w:val="28"/>
          <w:szCs w:val="28"/>
        </w:rPr>
      </w:pPr>
      <w:r w:rsidRPr="001463E4">
        <w:rPr>
          <w:rFonts w:ascii="Times New Roman" w:hAnsi="Times New Roman"/>
          <w:b/>
          <w:sz w:val="28"/>
          <w:szCs w:val="28"/>
        </w:rPr>
        <w:t>KẾT</w:t>
      </w:r>
      <w:r>
        <w:rPr>
          <w:rFonts w:ascii="Times New Roman" w:hAnsi="Times New Roman"/>
          <w:b/>
          <w:sz w:val="28"/>
          <w:szCs w:val="28"/>
        </w:rPr>
        <w:t xml:space="preserve"> QU</w:t>
      </w:r>
      <w:r w:rsidRPr="001418A7">
        <w:rPr>
          <w:rFonts w:ascii="Times New Roman" w:hAnsi="Times New Roman"/>
          <w:b/>
          <w:sz w:val="28"/>
          <w:szCs w:val="28"/>
        </w:rPr>
        <w:t>Ả</w:t>
      </w:r>
      <w:r>
        <w:rPr>
          <w:rFonts w:ascii="Times New Roman" w:hAnsi="Times New Roman"/>
          <w:b/>
          <w:sz w:val="28"/>
          <w:szCs w:val="28"/>
        </w:rPr>
        <w:t xml:space="preserve"> TH</w:t>
      </w:r>
      <w:r w:rsidRPr="001418A7">
        <w:rPr>
          <w:rFonts w:ascii="Times New Roman" w:hAnsi="Times New Roman"/>
          <w:b/>
          <w:sz w:val="28"/>
          <w:szCs w:val="28"/>
        </w:rPr>
        <w:t>ỰC</w:t>
      </w:r>
      <w:r>
        <w:rPr>
          <w:rFonts w:ascii="Times New Roman" w:hAnsi="Times New Roman"/>
          <w:b/>
          <w:sz w:val="28"/>
          <w:szCs w:val="28"/>
        </w:rPr>
        <w:t xml:space="preserve"> HI</w:t>
      </w:r>
      <w:r w:rsidRPr="001418A7">
        <w:rPr>
          <w:rFonts w:ascii="Times New Roman" w:hAnsi="Times New Roman"/>
          <w:b/>
          <w:sz w:val="28"/>
          <w:szCs w:val="28"/>
        </w:rPr>
        <w:t>ỆN</w:t>
      </w:r>
      <w:r>
        <w:rPr>
          <w:rFonts w:ascii="Times New Roman" w:hAnsi="Times New Roman"/>
          <w:b/>
          <w:sz w:val="28"/>
          <w:szCs w:val="28"/>
        </w:rPr>
        <w:t xml:space="preserve"> NHI</w:t>
      </w:r>
      <w:r w:rsidRPr="001418A7">
        <w:rPr>
          <w:rFonts w:ascii="Times New Roman" w:hAnsi="Times New Roman"/>
          <w:b/>
          <w:sz w:val="28"/>
          <w:szCs w:val="28"/>
        </w:rPr>
        <w:t>ỆM</w:t>
      </w:r>
      <w:r>
        <w:rPr>
          <w:rFonts w:ascii="Times New Roman" w:hAnsi="Times New Roman"/>
          <w:b/>
          <w:sz w:val="28"/>
          <w:szCs w:val="28"/>
        </w:rPr>
        <w:t xml:space="preserve"> V</w:t>
      </w:r>
      <w:r w:rsidRPr="001418A7">
        <w:rPr>
          <w:rFonts w:ascii="Times New Roman" w:hAnsi="Times New Roman"/>
          <w:b/>
          <w:sz w:val="28"/>
          <w:szCs w:val="28"/>
        </w:rPr>
        <w:t>Ụ</w:t>
      </w:r>
      <w:r>
        <w:rPr>
          <w:rFonts w:ascii="Times New Roman" w:hAnsi="Times New Roman"/>
          <w:b/>
          <w:sz w:val="28"/>
          <w:szCs w:val="28"/>
        </w:rPr>
        <w:t xml:space="preserve"> N</w:t>
      </w:r>
      <w:r w:rsidRPr="001418A7">
        <w:rPr>
          <w:rFonts w:ascii="Times New Roman" w:hAnsi="Times New Roman" w:hint="eastAsia"/>
          <w:b/>
          <w:sz w:val="28"/>
          <w:szCs w:val="28"/>
        </w:rPr>
        <w:t>Ă</w:t>
      </w:r>
      <w:r>
        <w:rPr>
          <w:rFonts w:ascii="Times New Roman" w:hAnsi="Times New Roman"/>
          <w:b/>
          <w:sz w:val="28"/>
          <w:szCs w:val="28"/>
        </w:rPr>
        <w:t>M 2015</w:t>
      </w:r>
    </w:p>
    <w:p w:rsidR="00067DF4" w:rsidRPr="00DF34B9" w:rsidRDefault="00067DF4" w:rsidP="00067DF4">
      <w:pPr>
        <w:pStyle w:val="Heading1"/>
        <w:spacing w:before="0" w:after="0" w:line="240" w:lineRule="auto"/>
        <w:rPr>
          <w:i/>
          <w:iCs/>
          <w:color w:val="auto"/>
          <w:sz w:val="10"/>
          <w:u w:val="none"/>
        </w:rPr>
      </w:pPr>
    </w:p>
    <w:p w:rsidR="00067DF4" w:rsidRDefault="00067DF4" w:rsidP="00067DF4">
      <w:pPr>
        <w:pStyle w:val="Heading2"/>
        <w:numPr>
          <w:ilvl w:val="0"/>
          <w:numId w:val="0"/>
        </w:numPr>
        <w:ind w:left="720" w:hanging="720"/>
        <w:jc w:val="center"/>
        <w:rPr>
          <w:rFonts w:ascii=".VnTimeH" w:hAnsi=".VnTimeH"/>
          <w:bCs/>
          <w:szCs w:val="28"/>
        </w:rPr>
      </w:pPr>
    </w:p>
    <w:p w:rsidR="00067DF4" w:rsidRPr="001418A7" w:rsidRDefault="00067DF4" w:rsidP="00067DF4">
      <w:pPr>
        <w:numPr>
          <w:ilvl w:val="0"/>
          <w:numId w:val="5"/>
        </w:numPr>
        <w:tabs>
          <w:tab w:val="left" w:pos="540"/>
        </w:tabs>
        <w:spacing w:before="120"/>
        <w:ind w:hanging="1420"/>
        <w:jc w:val="both"/>
        <w:rPr>
          <w:rFonts w:ascii="Times New Roman" w:hAnsi="Times New Roman"/>
          <w:b/>
          <w:i w:val="0"/>
          <w:szCs w:val="24"/>
        </w:rPr>
      </w:pPr>
      <w:r w:rsidRPr="001418A7">
        <w:rPr>
          <w:rFonts w:ascii="Times New Roman" w:hAnsi="Times New Roman"/>
          <w:b/>
          <w:i w:val="0"/>
          <w:szCs w:val="24"/>
        </w:rPr>
        <w:t>TÌNH HÌNH CHUNG</w:t>
      </w:r>
    </w:p>
    <w:p w:rsidR="00067DF4" w:rsidRDefault="00067DF4" w:rsidP="00067DF4">
      <w:pPr>
        <w:numPr>
          <w:ilvl w:val="0"/>
          <w:numId w:val="2"/>
        </w:numPr>
        <w:tabs>
          <w:tab w:val="left" w:pos="540"/>
        </w:tabs>
        <w:spacing w:before="120"/>
        <w:ind w:left="993" w:hanging="851"/>
        <w:jc w:val="both"/>
        <w:rPr>
          <w:rFonts w:ascii="Times New Roman" w:hAnsi="Times New Roman"/>
          <w:b/>
          <w:i w:val="0"/>
          <w:sz w:val="28"/>
          <w:szCs w:val="28"/>
        </w:rPr>
      </w:pPr>
      <w:r>
        <w:rPr>
          <w:rFonts w:ascii="Times New Roman" w:hAnsi="Times New Roman"/>
          <w:b/>
          <w:i w:val="0"/>
          <w:sz w:val="28"/>
          <w:szCs w:val="28"/>
        </w:rPr>
        <w:t>Tình hình thế giới và trong nước</w:t>
      </w:r>
    </w:p>
    <w:p w:rsidR="00067DF4" w:rsidRPr="004D3865" w:rsidRDefault="00067DF4" w:rsidP="00067DF4">
      <w:pPr>
        <w:pStyle w:val="BodyText"/>
        <w:tabs>
          <w:tab w:val="left" w:pos="540"/>
        </w:tabs>
        <w:spacing w:before="120" w:after="80" w:line="26" w:lineRule="atLeast"/>
        <w:jc w:val="both"/>
        <w:rPr>
          <w:rFonts w:ascii="Times New Roman" w:hAnsi="Times New Roman"/>
          <w:sz w:val="28"/>
          <w:szCs w:val="28"/>
        </w:rPr>
      </w:pPr>
      <w:r>
        <w:rPr>
          <w:rFonts w:ascii="Times New Roman" w:hAnsi="Times New Roman"/>
          <w:sz w:val="28"/>
          <w:szCs w:val="28"/>
        </w:rPr>
        <w:tab/>
      </w:r>
      <w:r w:rsidRPr="004D3865">
        <w:rPr>
          <w:rFonts w:ascii="Times New Roman" w:hAnsi="Times New Roman"/>
          <w:sz w:val="28"/>
          <w:szCs w:val="28"/>
        </w:rPr>
        <w:t>Năm 2015, tình hình thế giới tiếp tục diễn biến phức tạp. Việc Trung Quốc phá giá đồng nhân dân tệ và giá dầu</w:t>
      </w:r>
      <w:r>
        <w:rPr>
          <w:rFonts w:ascii="Times New Roman" w:hAnsi="Times New Roman"/>
          <w:sz w:val="28"/>
          <w:szCs w:val="28"/>
        </w:rPr>
        <w:t xml:space="preserve"> th</w:t>
      </w:r>
      <w:r w:rsidRPr="004C4BFC">
        <w:rPr>
          <w:rFonts w:ascii="Times New Roman" w:hAnsi="Times New Roman"/>
          <w:sz w:val="28"/>
          <w:szCs w:val="28"/>
        </w:rPr>
        <w:t>ô</w:t>
      </w:r>
      <w:r>
        <w:rPr>
          <w:rFonts w:ascii="Times New Roman" w:hAnsi="Times New Roman"/>
          <w:sz w:val="28"/>
          <w:szCs w:val="28"/>
        </w:rPr>
        <w:t xml:space="preserve"> tr</w:t>
      </w:r>
      <w:r w:rsidRPr="004C4BFC">
        <w:rPr>
          <w:rFonts w:ascii="Times New Roman" w:hAnsi="Times New Roman"/>
          <w:sz w:val="28"/>
          <w:szCs w:val="28"/>
        </w:rPr>
        <w:t>ê</w:t>
      </w:r>
      <w:r>
        <w:rPr>
          <w:rFonts w:ascii="Times New Roman" w:hAnsi="Times New Roman"/>
          <w:sz w:val="28"/>
          <w:szCs w:val="28"/>
        </w:rPr>
        <w:t>n th</w:t>
      </w:r>
      <w:r w:rsidRPr="004C4BFC">
        <w:rPr>
          <w:rFonts w:ascii="Times New Roman" w:hAnsi="Times New Roman"/>
          <w:sz w:val="28"/>
          <w:szCs w:val="28"/>
        </w:rPr>
        <w:t>ế</w:t>
      </w:r>
      <w:r>
        <w:rPr>
          <w:rFonts w:ascii="Times New Roman" w:hAnsi="Times New Roman"/>
          <w:sz w:val="28"/>
          <w:szCs w:val="28"/>
        </w:rPr>
        <w:t xml:space="preserve"> gi</w:t>
      </w:r>
      <w:r w:rsidRPr="004C4BFC">
        <w:rPr>
          <w:rFonts w:ascii="Times New Roman" w:hAnsi="Times New Roman"/>
          <w:sz w:val="28"/>
          <w:szCs w:val="28"/>
        </w:rPr>
        <w:t>ới</w:t>
      </w:r>
      <w:r>
        <w:rPr>
          <w:rFonts w:ascii="Times New Roman" w:hAnsi="Times New Roman"/>
          <w:sz w:val="28"/>
          <w:szCs w:val="28"/>
        </w:rPr>
        <w:t xml:space="preserve"> giảm s</w:t>
      </w:r>
      <w:r w:rsidRPr="004C4BFC">
        <w:rPr>
          <w:rFonts w:ascii="Times New Roman" w:hAnsi="Times New Roman"/>
          <w:sz w:val="28"/>
          <w:szCs w:val="28"/>
        </w:rPr>
        <w:t>â</w:t>
      </w:r>
      <w:r w:rsidRPr="004D3865">
        <w:rPr>
          <w:rFonts w:ascii="Times New Roman" w:hAnsi="Times New Roman"/>
          <w:sz w:val="28"/>
          <w:szCs w:val="28"/>
        </w:rPr>
        <w:t>u đã tác động rất tiêu cực đến kinh tế thế giới. Xung đột xảy ra ở nhiều nơi. Căng thẳng trên biển Đông ngày càng diễn biến phức tạp khi Trung Quốc tiến hành xây dựng các đảo trái phép ở quần đảo Trường Sa thuộc chủ quyền của Việt Nam. Việt Nam và 11 nước đã đàm phán xong Hiệp ước TPP</w:t>
      </w:r>
      <w:r>
        <w:rPr>
          <w:rFonts w:ascii="Times New Roman" w:hAnsi="Times New Roman"/>
          <w:sz w:val="28"/>
          <w:szCs w:val="28"/>
        </w:rPr>
        <w:t>, s</w:t>
      </w:r>
      <w:r w:rsidRPr="004C4BFC">
        <w:rPr>
          <w:rFonts w:ascii="Times New Roman" w:hAnsi="Times New Roman"/>
          <w:sz w:val="28"/>
          <w:szCs w:val="28"/>
        </w:rPr>
        <w:t>ẽ</w:t>
      </w:r>
      <w:r>
        <w:rPr>
          <w:rFonts w:ascii="Times New Roman" w:hAnsi="Times New Roman"/>
          <w:sz w:val="28"/>
          <w:szCs w:val="28"/>
        </w:rPr>
        <w:t xml:space="preserve"> </w:t>
      </w:r>
      <w:r w:rsidRPr="004D3865">
        <w:rPr>
          <w:rFonts w:ascii="Times New Roman" w:hAnsi="Times New Roman"/>
          <w:sz w:val="28"/>
          <w:szCs w:val="28"/>
        </w:rPr>
        <w:t xml:space="preserve">mở ra nhiều cơ hội to lớn cũng như tạo ra nhiều thách thức mới cho Việt Nam. </w:t>
      </w:r>
    </w:p>
    <w:p w:rsidR="00067DF4" w:rsidRDefault="00067DF4" w:rsidP="00067DF4">
      <w:pPr>
        <w:pStyle w:val="BodyText"/>
        <w:tabs>
          <w:tab w:val="left" w:pos="540"/>
        </w:tabs>
        <w:spacing w:before="120" w:after="80" w:line="26" w:lineRule="atLeast"/>
        <w:jc w:val="both"/>
        <w:rPr>
          <w:rFonts w:ascii="Times New Roman" w:hAnsi="Times New Roman"/>
          <w:sz w:val="28"/>
          <w:szCs w:val="28"/>
        </w:rPr>
      </w:pPr>
      <w:r w:rsidRPr="004D3865">
        <w:rPr>
          <w:rFonts w:ascii="Times New Roman" w:hAnsi="Times New Roman"/>
          <w:sz w:val="28"/>
          <w:szCs w:val="28"/>
        </w:rPr>
        <w:tab/>
        <w:t xml:space="preserve">Trong nước, tình hình kinh tế - xã hội chuyển biến tích cực. </w:t>
      </w:r>
      <w:r>
        <w:rPr>
          <w:rFonts w:ascii="Times New Roman" w:hAnsi="Times New Roman"/>
          <w:sz w:val="28"/>
          <w:szCs w:val="28"/>
        </w:rPr>
        <w:t xml:space="preserve">Nền kinh tế phục hồi khá rõ nét và có khả năng đạt tốc độ tăng trưởng cao so với kế hoạch đề ra. </w:t>
      </w:r>
      <w:r w:rsidRPr="004D3865">
        <w:rPr>
          <w:rFonts w:ascii="Times New Roman" w:hAnsi="Times New Roman"/>
          <w:sz w:val="28"/>
          <w:szCs w:val="28"/>
        </w:rPr>
        <w:t>Kinh tế vĩ mô cơ bản ổn định, lạm phát được kiểm soát ở mức thấp. Thu ngân sách đạt khá, sản xuất công nghiệp duy trì đà tăng trưởng. Sản xuất nông nghiệp tuy gặp nhiều khó khăn nhưng vẫn có bước phát triển. Lĩnh vực lao động việc làm, an sinh xã hội, chăm sóc sức khỏe nhân dân được quan tâm chỉ đạo. Quốc phòng an ninh được giữ vững. Hoạt động đối ngoại và hội nhập quốc tế đạt nhiều kết quả. Bên cạnh đó, tình hình kinh tế - xã hội nước ta vẫn còn nhiều khó khăn, thách thức: Tái cơ cấu kinh tế gắn với đổi mới mô hình tăng trưởng chưa đạt yêu cầu, sản xuất kinh doanh của khu vực kinh tế</w:t>
      </w:r>
      <w:r>
        <w:rPr>
          <w:rFonts w:ascii="Times New Roman" w:hAnsi="Times New Roman"/>
          <w:sz w:val="28"/>
          <w:szCs w:val="28"/>
        </w:rPr>
        <w:t xml:space="preserve"> trong n</w:t>
      </w:r>
      <w:r>
        <w:rPr>
          <w:rFonts w:ascii="Times New Roman" w:hAnsi="Times New Roman" w:hint="eastAsia"/>
          <w:sz w:val="28"/>
          <w:szCs w:val="28"/>
        </w:rPr>
        <w:t>ư</w:t>
      </w:r>
      <w:r w:rsidRPr="004C4BFC">
        <w:rPr>
          <w:rFonts w:ascii="Times New Roman" w:hAnsi="Times New Roman"/>
          <w:sz w:val="28"/>
          <w:szCs w:val="28"/>
        </w:rPr>
        <w:t>ớc</w:t>
      </w:r>
      <w:r w:rsidRPr="004D3865">
        <w:rPr>
          <w:rFonts w:ascii="Times New Roman" w:hAnsi="Times New Roman"/>
          <w:sz w:val="28"/>
          <w:szCs w:val="28"/>
        </w:rPr>
        <w:t xml:space="preserve"> còn hạn chế, đời sống nhân dân, nhất là ở vùng sâu, vùng xa, vùng bị ảnh hưởng bởi thiên tai còn gặp nhiều khó khăn. Mặt khác, giá dầu thô và một số mặt hàng nông sản của thế giới có xu thế tiếp tục giảm sẽ tác động tới sản xuất, xuất khẩu và thu ngân sách nhà nước.</w:t>
      </w:r>
      <w:r>
        <w:rPr>
          <w:rFonts w:ascii="Times New Roman" w:hAnsi="Times New Roman"/>
          <w:sz w:val="28"/>
          <w:szCs w:val="28"/>
        </w:rPr>
        <w:t xml:space="preserve"> </w:t>
      </w:r>
      <w:r w:rsidRPr="004D3865">
        <w:rPr>
          <w:rFonts w:ascii="Times New Roman" w:hAnsi="Times New Roman"/>
          <w:sz w:val="28"/>
          <w:szCs w:val="28"/>
        </w:rPr>
        <w:t xml:space="preserve">Song với sự nỗ lực phấn đấu của cả hệ thống chính trị, đồng bào cả nước và cộng đồng doanh nghiệp, kinh tế xã hội nước ta tiếp tục chuyển biến tích cực. Tăng trưởng kinh tế nước ta năm </w:t>
      </w:r>
      <w:r w:rsidRPr="00322F1A">
        <w:rPr>
          <w:rFonts w:ascii="Times New Roman" w:hAnsi="Times New Roman"/>
          <w:sz w:val="28"/>
          <w:szCs w:val="28"/>
        </w:rPr>
        <w:t>2015 ước đạt 6,5%.</w:t>
      </w:r>
    </w:p>
    <w:p w:rsidR="00067DF4" w:rsidRDefault="00067DF4" w:rsidP="00067DF4">
      <w:pPr>
        <w:pStyle w:val="BodyText"/>
        <w:tabs>
          <w:tab w:val="left" w:pos="540"/>
        </w:tabs>
        <w:spacing w:before="120" w:after="80" w:line="26" w:lineRule="atLeast"/>
        <w:jc w:val="both"/>
        <w:rPr>
          <w:rFonts w:ascii="Times New Roman" w:hAnsi="Times New Roman"/>
          <w:sz w:val="28"/>
          <w:szCs w:val="28"/>
        </w:rPr>
      </w:pPr>
    </w:p>
    <w:p w:rsidR="00067DF4" w:rsidRPr="00D021C5" w:rsidRDefault="00067DF4" w:rsidP="00067DF4">
      <w:pPr>
        <w:pStyle w:val="BodyText"/>
        <w:tabs>
          <w:tab w:val="left" w:pos="540"/>
        </w:tabs>
        <w:spacing w:before="120" w:after="80" w:line="26" w:lineRule="atLeast"/>
        <w:jc w:val="both"/>
        <w:rPr>
          <w:rFonts w:ascii="Times New Roman" w:hAnsi="Times New Roman"/>
          <w:sz w:val="28"/>
          <w:szCs w:val="28"/>
        </w:rPr>
      </w:pPr>
    </w:p>
    <w:p w:rsidR="00067DF4" w:rsidRDefault="00067DF4" w:rsidP="00067DF4">
      <w:pPr>
        <w:numPr>
          <w:ilvl w:val="0"/>
          <w:numId w:val="2"/>
        </w:numPr>
        <w:tabs>
          <w:tab w:val="left" w:pos="567"/>
        </w:tabs>
        <w:spacing w:before="120"/>
        <w:ind w:hanging="1098"/>
        <w:jc w:val="both"/>
        <w:rPr>
          <w:rFonts w:ascii="Times New Roman" w:hAnsi="Times New Roman"/>
          <w:b/>
          <w:i w:val="0"/>
          <w:sz w:val="28"/>
          <w:szCs w:val="28"/>
        </w:rPr>
      </w:pPr>
      <w:r>
        <w:rPr>
          <w:rFonts w:ascii="Times New Roman" w:hAnsi="Times New Roman"/>
          <w:b/>
          <w:i w:val="0"/>
          <w:sz w:val="28"/>
          <w:szCs w:val="28"/>
        </w:rPr>
        <w:lastRenderedPageBreak/>
        <w:t>Tình hình chung của Ban và Đảng bộ Ban</w:t>
      </w:r>
    </w:p>
    <w:p w:rsidR="00067DF4" w:rsidRPr="00322F1A" w:rsidRDefault="00067DF4" w:rsidP="00067DF4">
      <w:pPr>
        <w:pStyle w:val="BodyText"/>
        <w:tabs>
          <w:tab w:val="left" w:pos="540"/>
        </w:tabs>
        <w:spacing w:before="120" w:after="80" w:line="26" w:lineRule="atLeast"/>
        <w:jc w:val="both"/>
        <w:rPr>
          <w:rFonts w:ascii="Times New Roman" w:hAnsi="Times New Roman"/>
          <w:sz w:val="28"/>
          <w:szCs w:val="28"/>
        </w:rPr>
      </w:pPr>
      <w:r>
        <w:rPr>
          <w:rFonts w:ascii="Times New Roman" w:hAnsi="Times New Roman"/>
          <w:sz w:val="28"/>
          <w:szCs w:val="28"/>
        </w:rPr>
        <w:tab/>
      </w:r>
      <w:r w:rsidRPr="00322F1A">
        <w:rPr>
          <w:rFonts w:ascii="Times New Roman" w:hAnsi="Times New Roman"/>
          <w:sz w:val="28"/>
          <w:szCs w:val="28"/>
        </w:rPr>
        <w:t xml:space="preserve">Ban quản lý các dự án Nông nghiệp (Ban) là đơn vị sự nghiệp kinh tế được thành lập theo Quyết định 100/1999/QĐ/BNN-TCCB ngày 3/7/1999 của Bộ trưởng Bộ Nông nghiệp và PTNT. Chức năng, nhiệm vụ và cơ cấu tổ chức hoạt động Ban hiện nay thực hiện theo Quyết định số 3241/QĐ-BNN-TCCB ngày 22/10/2008, Quyết định số 108/QĐ-BNN-TCCB ngày 13/01/2009 và Quyết định số 1057/QĐ-BNN-TCCB ngày 26/4/2010 của Bộ trưởng Bộ Nông nghiệp và PTNT. Ban có chức năng, nhiệm vụ tiếp nhận, quản lý, tổ chức thực hiện các dự án, chương trình có nguồn vốn đầu tư Hỗ trợ phát triển chính thức (ODA) và tài trợ quốc tế khác cho lĩnh vực nông nghiệp, phát triển nông thôn. </w:t>
      </w:r>
    </w:p>
    <w:p w:rsidR="00067DF4" w:rsidRDefault="00067DF4" w:rsidP="00067DF4">
      <w:pPr>
        <w:pStyle w:val="BodyText"/>
        <w:tabs>
          <w:tab w:val="left" w:pos="540"/>
        </w:tabs>
        <w:spacing w:before="120" w:after="80" w:line="26" w:lineRule="atLeast"/>
        <w:jc w:val="both"/>
        <w:rPr>
          <w:rFonts w:ascii="Times New Roman" w:hAnsi="Times New Roman"/>
          <w:sz w:val="28"/>
          <w:szCs w:val="28"/>
        </w:rPr>
      </w:pPr>
      <w:r>
        <w:rPr>
          <w:rFonts w:ascii="Times New Roman" w:hAnsi="Times New Roman"/>
          <w:sz w:val="28"/>
          <w:szCs w:val="28"/>
        </w:rPr>
        <w:tab/>
        <w:t xml:space="preserve">Đảng bộ </w:t>
      </w:r>
      <w:r w:rsidRPr="00FF22D4">
        <w:rPr>
          <w:rFonts w:ascii="Times New Roman" w:hAnsi="Times New Roman"/>
          <w:sz w:val="28"/>
          <w:szCs w:val="28"/>
        </w:rPr>
        <w:t>Ban quản lý các dự án Nông nghiệp được thành lập theo Quyết định số 185 QĐ/ĐU ngày 21</w:t>
      </w:r>
      <w:r>
        <w:rPr>
          <w:rFonts w:ascii="Times New Roman" w:hAnsi="Times New Roman"/>
          <w:sz w:val="28"/>
          <w:szCs w:val="28"/>
        </w:rPr>
        <w:t>/0</w:t>
      </w:r>
      <w:r w:rsidRPr="00FF22D4">
        <w:rPr>
          <w:rFonts w:ascii="Times New Roman" w:hAnsi="Times New Roman"/>
          <w:sz w:val="28"/>
          <w:szCs w:val="28"/>
        </w:rPr>
        <w:t>2</w:t>
      </w:r>
      <w:r>
        <w:rPr>
          <w:rFonts w:ascii="Times New Roman" w:hAnsi="Times New Roman"/>
          <w:sz w:val="28"/>
          <w:szCs w:val="28"/>
        </w:rPr>
        <w:t>/</w:t>
      </w:r>
      <w:r w:rsidRPr="00FF22D4">
        <w:rPr>
          <w:rFonts w:ascii="Times New Roman" w:hAnsi="Times New Roman"/>
          <w:sz w:val="28"/>
          <w:szCs w:val="28"/>
        </w:rPr>
        <w:t>2000</w:t>
      </w:r>
      <w:r>
        <w:rPr>
          <w:rFonts w:ascii="Times New Roman" w:hAnsi="Times New Roman"/>
          <w:sz w:val="28"/>
          <w:szCs w:val="28"/>
        </w:rPr>
        <w:t>. Ngày 18/5/2015, Đảng bộ đã tổ chức thành công Đại hội lần thứ V, nhiệm kỳ 2015 - 2020, Đại hội đã tổng kết việc thực hiện Nghị quyết Đại hội lần thứ IV và đề ra phương hướng, mục tiêu nhiệm vụ của nhiệm  kỳ V. Đại hội đã bầu Ban chấp hành Đảng bộ Ban và BCH đã bầu Bí thư, Phó bí thư, Ủy ban kiểm tra theo đúng quy định.</w:t>
      </w:r>
    </w:p>
    <w:p w:rsidR="00067DF4" w:rsidRPr="00E31D85" w:rsidRDefault="00067DF4" w:rsidP="00067DF4">
      <w:pPr>
        <w:pStyle w:val="BodyText"/>
        <w:tabs>
          <w:tab w:val="left" w:pos="540"/>
        </w:tabs>
        <w:spacing w:before="120" w:after="80" w:line="26" w:lineRule="atLeast"/>
        <w:jc w:val="both"/>
        <w:rPr>
          <w:rFonts w:ascii="Times New Roman" w:hAnsi="Times New Roman"/>
          <w:color w:val="000000"/>
          <w:sz w:val="28"/>
          <w:szCs w:val="28"/>
        </w:rPr>
      </w:pPr>
      <w:r w:rsidRPr="00E31D85">
        <w:rPr>
          <w:rFonts w:ascii="Times New Roman" w:hAnsi="Times New Roman"/>
          <w:color w:val="000000"/>
          <w:sz w:val="28"/>
          <w:szCs w:val="28"/>
        </w:rPr>
        <w:tab/>
      </w:r>
      <w:bookmarkStart w:id="0" w:name="_GoBack"/>
      <w:r w:rsidRPr="00E31D85">
        <w:rPr>
          <w:rFonts w:ascii="Times New Roman" w:hAnsi="Times New Roman"/>
          <w:color w:val="000000"/>
          <w:sz w:val="28"/>
          <w:szCs w:val="28"/>
        </w:rPr>
        <w:t>Tính đến cuối năm 2015, Đảng bộ hiện có 83 đảng viên</w:t>
      </w:r>
      <w:r>
        <w:rPr>
          <w:rFonts w:ascii="Times New Roman" w:hAnsi="Times New Roman"/>
          <w:color w:val="000000"/>
          <w:sz w:val="28"/>
          <w:szCs w:val="28"/>
        </w:rPr>
        <w:t xml:space="preserve"> (chiếm khoảng 40% cán bộ trong Ban)</w:t>
      </w:r>
      <w:r w:rsidRPr="00E31D85">
        <w:rPr>
          <w:rFonts w:ascii="Times New Roman" w:hAnsi="Times New Roman"/>
          <w:color w:val="000000"/>
          <w:sz w:val="28"/>
          <w:szCs w:val="28"/>
        </w:rPr>
        <w:t xml:space="preserve"> sinh hoạt tại 4 chi bộ (Chi bộ 1 có: 20 đảng viên của các Phòng chuyên môn; Chi bộ 2 có: 21 đảng viên của các dự án QSEAP, LIFSAP, CRSD; Chi bộ 3 có 18 đảng viên của các Dự án xây dựng CSHTNT; Chi bộ 4 có 24 đảng viên của Dự án LCAPS, VNSAT). Trong đó có 70 đảng viên chính thức và 13 đảng viên dự bị, đảng viên nữ có 33 đồng chí, chiếm tỷ lệ: 40% tổng số đảng viên. So với cuối năm 2014, tăng 12 đảng viên. Trong năm có 10 Đảng viên mới kết nạp, 04 đảng viên chuyển sinh hoạt đảng về Ban, 01 đảng viên nghỉ hưu chuyển sinh hoạt về nơi cư trú và 01 đảng viên chuyển đến đơn vị khác. Số đảng viên kết nạp trong năm 2015 chiếm 14% số đảng viên cuối năm 2014. </w:t>
      </w:r>
    </w:p>
    <w:p w:rsidR="00067DF4" w:rsidRDefault="00067DF4" w:rsidP="00067DF4">
      <w:pPr>
        <w:pStyle w:val="BodyText"/>
        <w:tabs>
          <w:tab w:val="left" w:pos="540"/>
        </w:tabs>
        <w:spacing w:before="120" w:after="80" w:line="26" w:lineRule="atLeast"/>
        <w:jc w:val="both"/>
        <w:rPr>
          <w:rFonts w:ascii="Times New Roman" w:hAnsi="Times New Roman"/>
          <w:sz w:val="28"/>
          <w:szCs w:val="28"/>
        </w:rPr>
      </w:pPr>
      <w:r>
        <w:rPr>
          <w:rFonts w:ascii="Times New Roman" w:hAnsi="Times New Roman"/>
          <w:color w:val="000000"/>
          <w:sz w:val="28"/>
          <w:szCs w:val="28"/>
        </w:rPr>
        <w:tab/>
      </w:r>
      <w:r w:rsidRPr="001553DA">
        <w:rPr>
          <w:rFonts w:ascii="Times New Roman" w:hAnsi="Times New Roman"/>
          <w:sz w:val="28"/>
          <w:szCs w:val="28"/>
        </w:rPr>
        <w:tab/>
      </w:r>
      <w:r>
        <w:rPr>
          <w:rFonts w:ascii="Times New Roman" w:hAnsi="Times New Roman"/>
          <w:sz w:val="28"/>
          <w:szCs w:val="28"/>
        </w:rPr>
        <w:t>Thực hiện quyết định của Bộ, từ ngày 01/08/2015, đ/c Phạm Quang Toản, nguyên Phó trưởng ban, Ủy viên BCH Đảng bộ Ban được Bộ điều động công tác tại Tổng cục Thủy sản. Trên cơ sở đề nghị của Đảng ủy Ban, Đảng ủy Bộ đã quyết định chỉ định bổ sung đ/c Ngô Thị Trâm, P. Phòng TCHC làm Ủy viên BCH Đảng bộ Ban, nhiệm kỳ 2015 - 2020.</w:t>
      </w:r>
    </w:p>
    <w:p w:rsidR="00067DF4" w:rsidRPr="00C12D98" w:rsidRDefault="00067DF4" w:rsidP="00067DF4">
      <w:pPr>
        <w:pStyle w:val="BodyText"/>
        <w:tabs>
          <w:tab w:val="left" w:pos="540"/>
        </w:tabs>
        <w:spacing w:before="120" w:after="80" w:line="26" w:lineRule="atLeast"/>
        <w:jc w:val="both"/>
        <w:rPr>
          <w:rFonts w:ascii="Times New Roman" w:hAnsi="Times New Roman"/>
          <w:sz w:val="28"/>
          <w:szCs w:val="28"/>
        </w:rPr>
      </w:pPr>
      <w:r>
        <w:rPr>
          <w:rFonts w:ascii="Times New Roman" w:hAnsi="Times New Roman"/>
          <w:sz w:val="28"/>
          <w:szCs w:val="28"/>
        </w:rPr>
        <w:tab/>
      </w:r>
      <w:r w:rsidRPr="00C12D98">
        <w:rPr>
          <w:rFonts w:ascii="Times New Roman" w:hAnsi="Times New Roman"/>
          <w:sz w:val="28"/>
          <w:szCs w:val="28"/>
        </w:rPr>
        <w:t>Được sự quan tâm chỉ đạo của Lãnh đạo Bộ, sự phối hợp và hỗ trợ của các Cục, Vụ</w:t>
      </w:r>
      <w:r>
        <w:rPr>
          <w:rFonts w:ascii="Times New Roman" w:hAnsi="Times New Roman"/>
          <w:sz w:val="28"/>
          <w:szCs w:val="28"/>
        </w:rPr>
        <w:t>,</w:t>
      </w:r>
      <w:r w:rsidRPr="00C12D98">
        <w:rPr>
          <w:rFonts w:ascii="Times New Roman" w:hAnsi="Times New Roman"/>
          <w:sz w:val="28"/>
          <w:szCs w:val="28"/>
        </w:rPr>
        <w:t xml:space="preserve"> các cơ quan liên quan</w:t>
      </w:r>
      <w:r>
        <w:rPr>
          <w:rFonts w:ascii="Times New Roman" w:hAnsi="Times New Roman"/>
          <w:sz w:val="28"/>
          <w:szCs w:val="28"/>
        </w:rPr>
        <w:t xml:space="preserve"> và các Nhà tài trợ</w:t>
      </w:r>
      <w:r w:rsidRPr="00C12D98">
        <w:rPr>
          <w:rFonts w:ascii="Times New Roman" w:hAnsi="Times New Roman"/>
          <w:sz w:val="28"/>
          <w:szCs w:val="28"/>
        </w:rPr>
        <w:t xml:space="preserve">, Ban Quản lý các dự án Nông nghiệp đã triển </w:t>
      </w:r>
      <w:r>
        <w:rPr>
          <w:rFonts w:ascii="Times New Roman" w:hAnsi="Times New Roman"/>
          <w:sz w:val="28"/>
          <w:szCs w:val="28"/>
        </w:rPr>
        <w:t>khai công tác hoạt động năm 2015</w:t>
      </w:r>
      <w:r w:rsidRPr="00C12D98">
        <w:rPr>
          <w:rFonts w:ascii="Times New Roman" w:hAnsi="Times New Roman"/>
          <w:sz w:val="28"/>
          <w:szCs w:val="28"/>
        </w:rPr>
        <w:t xml:space="preserve"> tương đối phù hợp với tiến độ của các chương t</w:t>
      </w:r>
      <w:r>
        <w:rPr>
          <w:rFonts w:ascii="Times New Roman" w:hAnsi="Times New Roman"/>
          <w:sz w:val="28"/>
          <w:szCs w:val="28"/>
        </w:rPr>
        <w:t>rình, dự án và kế hoạch Bộ giao. N</w:t>
      </w:r>
      <w:r w:rsidRPr="00C12D98">
        <w:rPr>
          <w:rFonts w:ascii="Times New Roman" w:hAnsi="Times New Roman"/>
          <w:sz w:val="28"/>
          <w:szCs w:val="28"/>
        </w:rPr>
        <w:t>hìn chung các Ban quản lý dự án Trung ương đều tập trung</w:t>
      </w:r>
      <w:r>
        <w:rPr>
          <w:rFonts w:ascii="Times New Roman" w:hAnsi="Times New Roman"/>
          <w:sz w:val="28"/>
          <w:szCs w:val="28"/>
        </w:rPr>
        <w:t xml:space="preserve"> </w:t>
      </w:r>
      <w:r w:rsidRPr="00C12D98">
        <w:rPr>
          <w:rFonts w:ascii="Times New Roman" w:hAnsi="Times New Roman"/>
          <w:sz w:val="28"/>
          <w:szCs w:val="28"/>
        </w:rPr>
        <w:t>chỉ đạo</w:t>
      </w:r>
      <w:r>
        <w:rPr>
          <w:rFonts w:ascii="Times New Roman" w:hAnsi="Times New Roman"/>
          <w:sz w:val="28"/>
          <w:szCs w:val="28"/>
        </w:rPr>
        <w:t xml:space="preserve"> quyết liệt</w:t>
      </w:r>
      <w:r w:rsidRPr="00C12D98">
        <w:rPr>
          <w:rFonts w:ascii="Times New Roman" w:hAnsi="Times New Roman"/>
          <w:sz w:val="28"/>
          <w:szCs w:val="28"/>
        </w:rPr>
        <w:t>, hướng dẫn, điều phối các Ban Quản lý dự án tỉnh và các hợp phần thực hiện theo đúng nội dung văn kiện dự án và kế hoạch năm đã đề ra. Ban quản lý các dự án Nông nghiệp và các Ban quản lý dự án Trung ương của các dự án đã chủ đ</w:t>
      </w:r>
      <w:r>
        <w:rPr>
          <w:rFonts w:ascii="Times New Roman" w:hAnsi="Times New Roman"/>
          <w:sz w:val="28"/>
          <w:szCs w:val="28"/>
        </w:rPr>
        <w:t>ộng liên lạc, phối hợp với các N</w:t>
      </w:r>
      <w:r w:rsidRPr="00C12D98">
        <w:rPr>
          <w:rFonts w:ascii="Times New Roman" w:hAnsi="Times New Roman"/>
          <w:sz w:val="28"/>
          <w:szCs w:val="28"/>
        </w:rPr>
        <w:t>hà tài trợ để giải quyết</w:t>
      </w:r>
      <w:r>
        <w:rPr>
          <w:rFonts w:ascii="Times New Roman" w:hAnsi="Times New Roman"/>
          <w:sz w:val="28"/>
          <w:szCs w:val="28"/>
        </w:rPr>
        <w:t xml:space="preserve"> kịp thời những </w:t>
      </w:r>
      <w:r w:rsidRPr="00C12D98">
        <w:rPr>
          <w:rFonts w:ascii="Times New Roman" w:hAnsi="Times New Roman"/>
          <w:sz w:val="28"/>
          <w:szCs w:val="28"/>
        </w:rPr>
        <w:t xml:space="preserve">vướng mắc cũng như điều chỉnh và phân bổ vốn cho các Ban quản lý dự án phù hợp với tiến độ thực hiện. </w:t>
      </w:r>
      <w:r w:rsidRPr="004E1CCC">
        <w:rPr>
          <w:rFonts w:ascii="Times New Roman" w:hAnsi="Times New Roman"/>
          <w:sz w:val="28"/>
          <w:szCs w:val="28"/>
        </w:rPr>
        <w:t>Hiện tại, Ban được Bộ giao thực hiện 16 dự án, trong đó đến 31/12/2015 có 07 dự án đã kết thúc, đang triển khai thực hiện 07 dự án vốn vay và 02 dự án Hỗ trợ kỹ thuật.</w:t>
      </w:r>
      <w:r w:rsidRPr="00C12D98">
        <w:rPr>
          <w:rFonts w:ascii="Times New Roman" w:hAnsi="Times New Roman"/>
          <w:sz w:val="28"/>
          <w:szCs w:val="28"/>
        </w:rPr>
        <w:t xml:space="preserve"> </w:t>
      </w:r>
    </w:p>
    <w:p w:rsidR="00067DF4" w:rsidRPr="00613029" w:rsidRDefault="00067DF4" w:rsidP="00067DF4">
      <w:pPr>
        <w:pStyle w:val="BodyText"/>
        <w:tabs>
          <w:tab w:val="left" w:pos="540"/>
        </w:tabs>
        <w:spacing w:before="120" w:after="80" w:line="26" w:lineRule="atLeast"/>
        <w:jc w:val="both"/>
        <w:rPr>
          <w:rFonts w:ascii="Times New Roman" w:hAnsi="Times New Roman"/>
          <w:sz w:val="28"/>
          <w:szCs w:val="28"/>
        </w:rPr>
      </w:pPr>
      <w:r>
        <w:rPr>
          <w:rFonts w:ascii="Times New Roman" w:hAnsi="Times New Roman"/>
          <w:sz w:val="28"/>
          <w:szCs w:val="28"/>
        </w:rPr>
        <w:lastRenderedPageBreak/>
        <w:tab/>
      </w:r>
      <w:r w:rsidRPr="00284CA1">
        <w:rPr>
          <w:rFonts w:ascii="Times New Roman" w:hAnsi="Times New Roman"/>
          <w:sz w:val="28"/>
          <w:szCs w:val="28"/>
        </w:rPr>
        <w:t>Ước giải ngân năm 20</w:t>
      </w:r>
      <w:r>
        <w:rPr>
          <w:rFonts w:ascii="Times New Roman" w:hAnsi="Times New Roman"/>
          <w:sz w:val="28"/>
          <w:szCs w:val="28"/>
        </w:rPr>
        <w:t>15</w:t>
      </w:r>
      <w:r w:rsidRPr="00284CA1">
        <w:rPr>
          <w:rFonts w:ascii="Times New Roman" w:hAnsi="Times New Roman"/>
          <w:sz w:val="28"/>
          <w:szCs w:val="28"/>
        </w:rPr>
        <w:t>: 1.</w:t>
      </w:r>
      <w:r>
        <w:rPr>
          <w:rFonts w:ascii="Times New Roman" w:hAnsi="Times New Roman"/>
          <w:sz w:val="28"/>
          <w:szCs w:val="28"/>
        </w:rPr>
        <w:t xml:space="preserve">785 </w:t>
      </w:r>
      <w:r w:rsidRPr="00284CA1">
        <w:rPr>
          <w:rFonts w:ascii="Times New Roman" w:hAnsi="Times New Roman"/>
          <w:sz w:val="28"/>
          <w:szCs w:val="28"/>
        </w:rPr>
        <w:t>tỷ đồng, đạt 10</w:t>
      </w:r>
      <w:r>
        <w:rPr>
          <w:rFonts w:ascii="Times New Roman" w:hAnsi="Times New Roman"/>
          <w:sz w:val="28"/>
          <w:szCs w:val="28"/>
        </w:rPr>
        <w:t>2</w:t>
      </w:r>
      <w:r w:rsidRPr="00284CA1">
        <w:rPr>
          <w:rFonts w:ascii="Times New Roman" w:hAnsi="Times New Roman"/>
          <w:sz w:val="28"/>
          <w:szCs w:val="28"/>
        </w:rPr>
        <w:t>% kế hoạch Bộ giao (Kế hoạch Bộ giao là: 1.</w:t>
      </w:r>
      <w:r>
        <w:rPr>
          <w:rFonts w:ascii="Times New Roman" w:hAnsi="Times New Roman"/>
          <w:sz w:val="28"/>
          <w:szCs w:val="28"/>
        </w:rPr>
        <w:t xml:space="preserve">751 </w:t>
      </w:r>
      <w:r w:rsidRPr="00284CA1">
        <w:rPr>
          <w:rFonts w:ascii="Times New Roman" w:hAnsi="Times New Roman"/>
          <w:sz w:val="28"/>
          <w:szCs w:val="28"/>
        </w:rPr>
        <w:t>tỷ đồng).</w:t>
      </w:r>
    </w:p>
    <w:bookmarkEnd w:id="0"/>
    <w:p w:rsidR="00067DF4" w:rsidRPr="001418A7" w:rsidRDefault="00067DF4" w:rsidP="00067DF4">
      <w:pPr>
        <w:pStyle w:val="BodyText"/>
        <w:spacing w:before="120" w:after="80" w:line="26" w:lineRule="atLeast"/>
        <w:jc w:val="both"/>
        <w:rPr>
          <w:rFonts w:ascii="Times New Roman" w:hAnsi="Times New Roman"/>
          <w:b/>
          <w:szCs w:val="24"/>
          <w:lang w:val="pt-BR"/>
        </w:rPr>
      </w:pPr>
      <w:r w:rsidRPr="001418A7">
        <w:rPr>
          <w:rFonts w:ascii="Times New Roman" w:hAnsi="Times New Roman"/>
          <w:b/>
          <w:szCs w:val="24"/>
          <w:lang w:val="pt-BR"/>
        </w:rPr>
        <w:t xml:space="preserve">II. CÔNG TÁC LÃNH </w:t>
      </w:r>
      <w:r w:rsidRPr="001418A7">
        <w:rPr>
          <w:rFonts w:ascii="Times New Roman" w:hAnsi="Times New Roman" w:hint="eastAsia"/>
          <w:b/>
          <w:szCs w:val="24"/>
          <w:lang w:val="pt-BR"/>
        </w:rPr>
        <w:t>Đ</w:t>
      </w:r>
      <w:r w:rsidRPr="001418A7">
        <w:rPr>
          <w:rFonts w:ascii="Times New Roman" w:hAnsi="Times New Roman"/>
          <w:b/>
          <w:szCs w:val="24"/>
          <w:lang w:val="pt-BR"/>
        </w:rPr>
        <w:t xml:space="preserve">ẠO, CHỈ </w:t>
      </w:r>
      <w:r w:rsidRPr="001418A7">
        <w:rPr>
          <w:rFonts w:ascii="Times New Roman" w:hAnsi="Times New Roman" w:hint="eastAsia"/>
          <w:b/>
          <w:szCs w:val="24"/>
          <w:lang w:val="pt-BR"/>
        </w:rPr>
        <w:t>Đ</w:t>
      </w:r>
      <w:r w:rsidRPr="001418A7">
        <w:rPr>
          <w:rFonts w:ascii="Times New Roman" w:hAnsi="Times New Roman"/>
          <w:b/>
          <w:szCs w:val="24"/>
          <w:lang w:val="pt-BR"/>
        </w:rPr>
        <w:t>ẠO CỦA BAN CHẤP HÀNH</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Ngay sau khi tổ chức thành công Đại hội Đảng bộ Ban lần thứ V, nhiệm kỳ 2015 - 2020, Đảng ủy Ban đã ban hành quyết định phân công nhi</w:t>
      </w:r>
      <w:r w:rsidRPr="004C4BFC">
        <w:rPr>
          <w:rFonts w:ascii="Times New Roman" w:hAnsi="Times New Roman"/>
          <w:sz w:val="28"/>
          <w:szCs w:val="28"/>
          <w:lang w:val="pt-BR"/>
        </w:rPr>
        <w:t>ệm</w:t>
      </w:r>
      <w:r>
        <w:rPr>
          <w:rFonts w:ascii="Times New Roman" w:hAnsi="Times New Roman"/>
          <w:sz w:val="28"/>
          <w:szCs w:val="28"/>
          <w:lang w:val="pt-BR"/>
        </w:rPr>
        <w:t xml:space="preserve"> v</w:t>
      </w:r>
      <w:r w:rsidRPr="004C4BFC">
        <w:rPr>
          <w:rFonts w:ascii="Times New Roman" w:hAnsi="Times New Roman"/>
          <w:sz w:val="28"/>
          <w:szCs w:val="28"/>
          <w:lang w:val="pt-BR"/>
        </w:rPr>
        <w:t>ụ</w:t>
      </w:r>
      <w:r>
        <w:rPr>
          <w:rFonts w:ascii="Times New Roman" w:hAnsi="Times New Roman"/>
          <w:sz w:val="28"/>
          <w:szCs w:val="28"/>
          <w:lang w:val="pt-BR"/>
        </w:rPr>
        <w:t xml:space="preserve"> cho các đồng chí trong BCH Đảng bộ, ban hành Quy chế làm việc của Đảng ủy, Chương trình làm việc toàn khóa, Chương trình kiểm tra, giám sát toàn khóa theo đúng quy định của Đảng.</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Nhằm triển khai có hiệu quả Nghị quyết Đại hội Đảng bộ Ban lần thứ V, Đ</w:t>
      </w:r>
      <w:r w:rsidRPr="004C4BFC">
        <w:rPr>
          <w:rFonts w:ascii="Times New Roman" w:hAnsi="Times New Roman"/>
          <w:sz w:val="28"/>
          <w:szCs w:val="28"/>
          <w:lang w:val="pt-BR"/>
        </w:rPr>
        <w:t>ảng</w:t>
      </w:r>
      <w:r>
        <w:rPr>
          <w:rFonts w:ascii="Times New Roman" w:hAnsi="Times New Roman"/>
          <w:sz w:val="28"/>
          <w:szCs w:val="28"/>
          <w:lang w:val="pt-BR"/>
        </w:rPr>
        <w:t xml:space="preserve"> ủy Ban đã </w:t>
      </w:r>
      <w:r w:rsidRPr="00322F1A">
        <w:rPr>
          <w:rFonts w:ascii="Times New Roman" w:hAnsi="Times New Roman"/>
          <w:sz w:val="28"/>
          <w:szCs w:val="28"/>
          <w:lang w:val="pt-BR"/>
        </w:rPr>
        <w:t>ban hành</w:t>
      </w:r>
      <w:r>
        <w:rPr>
          <w:rFonts w:ascii="Times New Roman" w:hAnsi="Times New Roman"/>
          <w:sz w:val="28"/>
          <w:szCs w:val="28"/>
          <w:lang w:val="pt-BR"/>
        </w:rPr>
        <w:t xml:space="preserve"> </w:t>
      </w:r>
      <w:r w:rsidRPr="00322F1A">
        <w:rPr>
          <w:rFonts w:ascii="Times New Roman" w:hAnsi="Times New Roman"/>
          <w:sz w:val="28"/>
          <w:szCs w:val="28"/>
          <w:lang w:val="pt-BR"/>
        </w:rPr>
        <w:t>nhiều văn bản quan trọng nhằm lãnh đạo, hướng dẫn các Chi bộ triển khai kịp thời, có hiệu quả</w:t>
      </w:r>
      <w:r>
        <w:rPr>
          <w:rFonts w:ascii="Times New Roman" w:hAnsi="Times New Roman"/>
          <w:sz w:val="28"/>
          <w:szCs w:val="28"/>
          <w:lang w:val="pt-BR"/>
        </w:rPr>
        <w:t xml:space="preserve"> các mục tiêu mà Đại hội đã đề ra.</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Tổ chức học tập, quán triệt và triển khai thực hiện các Nghị quyết của BCH Trung ương, các Nghị quyết của Đảng ủy Khối các cơ quan Trung ương, Nghị quyết và các văn bản chỉ đạo của Ban cán sự, Đảng ủy Bộ Nông nghiệp và PTNT kịp thời đến toàn Đảng bộ Ban.</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 xml:space="preserve">Lãnh đạo các Chi bộ trực thuộc tăng cường chất lượng sinh hoạt đảng, thường xuyên chú trọng công tác rèn luyện, giáo dục chính trị, tư tưởng cho cán bộ đảng viên. Thực hiện có hiệu quả học tập và làm theo tấm gương đạo đức Hồ Chí Minh. </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Lãnh đạo, chỉ đạo công tác kiểm tra, giám sát, công tác dân vận, công tác phòng chống tham nhũng, lãng phí; công tác học tập và làm theo tấm gương đạo đức Hồ Chí Minh; công tác kiểm điểm tự phê và phê bình theo Nghị quyết Trung ương IV... đạt nhiều kết quả tích cực.</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Lãnh đạo, chỉ đạo các Chi bộ tổ chức thành công Đại hội chi bộ nhiệm kỳ 2015 - 2017, lãnh đạo Công đoàn Ban tổ chức thành công Đại hội công đoàn nhiệm kỳ 2015 - 2020.</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Lãnh đạo Chi đoàn Ban hoạt động theo đúng Điều lệ Đoàn, tăng cường công tác giáo dục chính trị, tư tưởng cho đoàn viên thanh niên, tổ chức các hoạt động phong phú, thiết thực, hiệu quả.</w:t>
      </w:r>
    </w:p>
    <w:p w:rsidR="00067DF4" w:rsidRDefault="00067DF4" w:rsidP="00067DF4">
      <w:pPr>
        <w:pStyle w:val="BodyText"/>
        <w:numPr>
          <w:ilvl w:val="0"/>
          <w:numId w:val="5"/>
        </w:numPr>
        <w:tabs>
          <w:tab w:val="left" w:pos="360"/>
        </w:tabs>
        <w:spacing w:before="120" w:after="80" w:line="26" w:lineRule="atLeast"/>
        <w:ind w:left="360" w:hanging="360"/>
        <w:jc w:val="both"/>
        <w:rPr>
          <w:rFonts w:ascii="Times New Roman" w:hAnsi="Times New Roman"/>
          <w:b/>
          <w:szCs w:val="24"/>
          <w:lang w:val="pt-BR"/>
        </w:rPr>
      </w:pPr>
      <w:r w:rsidRPr="001418A7">
        <w:rPr>
          <w:rFonts w:ascii="Times New Roman" w:hAnsi="Times New Roman"/>
          <w:b/>
          <w:szCs w:val="24"/>
          <w:lang w:val="pt-BR"/>
        </w:rPr>
        <w:t>CẤP</w:t>
      </w:r>
      <w:r>
        <w:rPr>
          <w:rFonts w:ascii="Times New Roman" w:hAnsi="Times New Roman"/>
          <w:b/>
          <w:szCs w:val="24"/>
          <w:lang w:val="pt-BR"/>
        </w:rPr>
        <w:t xml:space="preserve"> </w:t>
      </w:r>
      <w:r w:rsidRPr="001418A7">
        <w:rPr>
          <w:rFonts w:ascii="Times New Roman" w:hAnsi="Times New Roman"/>
          <w:b/>
          <w:szCs w:val="24"/>
          <w:lang w:val="pt-BR"/>
        </w:rPr>
        <w:t>ỦY</w:t>
      </w:r>
      <w:r>
        <w:rPr>
          <w:rFonts w:ascii="Times New Roman" w:hAnsi="Times New Roman"/>
          <w:b/>
          <w:szCs w:val="24"/>
          <w:lang w:val="pt-BR"/>
        </w:rPr>
        <w:t xml:space="preserve"> L</w:t>
      </w:r>
      <w:r w:rsidRPr="001418A7">
        <w:rPr>
          <w:rFonts w:ascii="Times New Roman" w:hAnsi="Times New Roman"/>
          <w:b/>
          <w:szCs w:val="24"/>
          <w:lang w:val="pt-BR"/>
        </w:rPr>
        <w:t>ÃNH</w:t>
      </w:r>
      <w:r>
        <w:rPr>
          <w:rFonts w:ascii="Times New Roman" w:hAnsi="Times New Roman"/>
          <w:b/>
          <w:szCs w:val="24"/>
          <w:lang w:val="pt-BR"/>
        </w:rPr>
        <w:t xml:space="preserve"> </w:t>
      </w:r>
      <w:r w:rsidRPr="001418A7">
        <w:rPr>
          <w:rFonts w:ascii="Times New Roman" w:hAnsi="Times New Roman" w:hint="eastAsia"/>
          <w:b/>
          <w:szCs w:val="24"/>
          <w:lang w:val="pt-BR"/>
        </w:rPr>
        <w:t>Đ</w:t>
      </w:r>
      <w:r w:rsidRPr="001418A7">
        <w:rPr>
          <w:rFonts w:ascii="Times New Roman" w:hAnsi="Times New Roman"/>
          <w:b/>
          <w:szCs w:val="24"/>
          <w:lang w:val="pt-BR"/>
        </w:rPr>
        <w:t>ẠO</w:t>
      </w:r>
      <w:r>
        <w:rPr>
          <w:rFonts w:ascii="Times New Roman" w:hAnsi="Times New Roman"/>
          <w:b/>
          <w:szCs w:val="24"/>
          <w:lang w:val="pt-BR"/>
        </w:rPr>
        <w:t xml:space="preserve"> HO</w:t>
      </w:r>
      <w:r w:rsidRPr="001418A7">
        <w:rPr>
          <w:rFonts w:ascii="Times New Roman" w:hAnsi="Times New Roman"/>
          <w:b/>
          <w:szCs w:val="24"/>
          <w:lang w:val="pt-BR"/>
        </w:rPr>
        <w:t>ẶC</w:t>
      </w:r>
      <w:r>
        <w:rPr>
          <w:rFonts w:ascii="Times New Roman" w:hAnsi="Times New Roman"/>
          <w:b/>
          <w:szCs w:val="24"/>
          <w:lang w:val="pt-BR"/>
        </w:rPr>
        <w:t xml:space="preserve"> THAM GIA L</w:t>
      </w:r>
      <w:r w:rsidRPr="001418A7">
        <w:rPr>
          <w:rFonts w:ascii="Times New Roman" w:hAnsi="Times New Roman"/>
          <w:b/>
          <w:szCs w:val="24"/>
          <w:lang w:val="pt-BR"/>
        </w:rPr>
        <w:t>ÃNH</w:t>
      </w:r>
      <w:r>
        <w:rPr>
          <w:rFonts w:ascii="Times New Roman" w:hAnsi="Times New Roman"/>
          <w:b/>
          <w:szCs w:val="24"/>
          <w:lang w:val="pt-BR"/>
        </w:rPr>
        <w:t xml:space="preserve"> </w:t>
      </w:r>
      <w:r w:rsidRPr="001418A7">
        <w:rPr>
          <w:rFonts w:ascii="Times New Roman" w:hAnsi="Times New Roman" w:hint="eastAsia"/>
          <w:b/>
          <w:szCs w:val="24"/>
          <w:lang w:val="pt-BR"/>
        </w:rPr>
        <w:t>Đ</w:t>
      </w:r>
      <w:r w:rsidRPr="001418A7">
        <w:rPr>
          <w:rFonts w:ascii="Times New Roman" w:hAnsi="Times New Roman"/>
          <w:b/>
          <w:szCs w:val="24"/>
          <w:lang w:val="pt-BR"/>
        </w:rPr>
        <w:t>ẠO</w:t>
      </w:r>
      <w:r>
        <w:rPr>
          <w:rFonts w:ascii="Times New Roman" w:hAnsi="Times New Roman"/>
          <w:b/>
          <w:szCs w:val="24"/>
          <w:lang w:val="pt-BR"/>
        </w:rPr>
        <w:t xml:space="preserve"> TH</w:t>
      </w:r>
      <w:r w:rsidRPr="001418A7">
        <w:rPr>
          <w:rFonts w:ascii="Times New Roman" w:hAnsi="Times New Roman"/>
          <w:b/>
          <w:szCs w:val="24"/>
          <w:lang w:val="pt-BR"/>
        </w:rPr>
        <w:t>ỰC</w:t>
      </w:r>
      <w:r>
        <w:rPr>
          <w:rFonts w:ascii="Times New Roman" w:hAnsi="Times New Roman"/>
          <w:b/>
          <w:szCs w:val="24"/>
          <w:lang w:val="pt-BR"/>
        </w:rPr>
        <w:t xml:space="preserve"> HI</w:t>
      </w:r>
      <w:r w:rsidRPr="001418A7">
        <w:rPr>
          <w:rFonts w:ascii="Times New Roman" w:hAnsi="Times New Roman"/>
          <w:b/>
          <w:szCs w:val="24"/>
          <w:lang w:val="pt-BR"/>
        </w:rPr>
        <w:t>ỆN</w:t>
      </w:r>
      <w:r>
        <w:rPr>
          <w:rFonts w:ascii="Times New Roman" w:hAnsi="Times New Roman"/>
          <w:b/>
          <w:szCs w:val="24"/>
          <w:lang w:val="pt-BR"/>
        </w:rPr>
        <w:t xml:space="preserve"> NHI</w:t>
      </w:r>
      <w:r w:rsidRPr="001418A7">
        <w:rPr>
          <w:rFonts w:ascii="Times New Roman" w:hAnsi="Times New Roman"/>
          <w:b/>
          <w:szCs w:val="24"/>
          <w:lang w:val="pt-BR"/>
        </w:rPr>
        <w:t>ỆM</w:t>
      </w:r>
      <w:r>
        <w:rPr>
          <w:rFonts w:ascii="Times New Roman" w:hAnsi="Times New Roman"/>
          <w:b/>
          <w:szCs w:val="24"/>
          <w:lang w:val="pt-BR"/>
        </w:rPr>
        <w:t xml:space="preserve"> V</w:t>
      </w:r>
      <w:r w:rsidRPr="001418A7">
        <w:rPr>
          <w:rFonts w:ascii="Times New Roman" w:hAnsi="Times New Roman"/>
          <w:b/>
          <w:szCs w:val="24"/>
          <w:lang w:val="pt-BR"/>
        </w:rPr>
        <w:t>Ụ</w:t>
      </w:r>
      <w:r>
        <w:rPr>
          <w:rFonts w:ascii="Times New Roman" w:hAnsi="Times New Roman"/>
          <w:b/>
          <w:szCs w:val="24"/>
          <w:lang w:val="pt-BR"/>
        </w:rPr>
        <w:t xml:space="preserve"> CH</w:t>
      </w:r>
      <w:r w:rsidRPr="001418A7">
        <w:rPr>
          <w:rFonts w:ascii="Times New Roman" w:hAnsi="Times New Roman"/>
          <w:b/>
          <w:szCs w:val="24"/>
          <w:lang w:val="pt-BR"/>
        </w:rPr>
        <w:t>ÍNH</w:t>
      </w:r>
      <w:r>
        <w:rPr>
          <w:rFonts w:ascii="Times New Roman" w:hAnsi="Times New Roman"/>
          <w:b/>
          <w:szCs w:val="24"/>
          <w:lang w:val="pt-BR"/>
        </w:rPr>
        <w:t xml:space="preserve"> TR</w:t>
      </w:r>
      <w:r w:rsidRPr="001418A7">
        <w:rPr>
          <w:rFonts w:ascii="Times New Roman" w:hAnsi="Times New Roman"/>
          <w:b/>
          <w:szCs w:val="24"/>
          <w:lang w:val="pt-BR"/>
        </w:rPr>
        <w:t>Ị</w:t>
      </w:r>
      <w:r>
        <w:rPr>
          <w:rFonts w:ascii="Times New Roman" w:hAnsi="Times New Roman"/>
          <w:b/>
          <w:szCs w:val="24"/>
          <w:lang w:val="pt-BR"/>
        </w:rPr>
        <w:t xml:space="preserve"> C</w:t>
      </w:r>
      <w:r w:rsidRPr="001418A7">
        <w:rPr>
          <w:rFonts w:ascii="Times New Roman" w:hAnsi="Times New Roman"/>
          <w:b/>
          <w:szCs w:val="24"/>
          <w:lang w:val="pt-BR"/>
        </w:rPr>
        <w:t>ỦA</w:t>
      </w:r>
      <w:r>
        <w:rPr>
          <w:rFonts w:ascii="Times New Roman" w:hAnsi="Times New Roman"/>
          <w:b/>
          <w:szCs w:val="24"/>
          <w:lang w:val="pt-BR"/>
        </w:rPr>
        <w:t xml:space="preserve"> NG</w:t>
      </w:r>
      <w:r w:rsidRPr="001418A7">
        <w:rPr>
          <w:rFonts w:ascii="Times New Roman" w:hAnsi="Times New Roman"/>
          <w:b/>
          <w:szCs w:val="24"/>
          <w:lang w:val="pt-BR"/>
        </w:rPr>
        <w:t>ÀNH</w:t>
      </w:r>
      <w:r>
        <w:rPr>
          <w:rFonts w:ascii="Times New Roman" w:hAnsi="Times New Roman"/>
          <w:b/>
          <w:szCs w:val="24"/>
          <w:lang w:val="pt-BR"/>
        </w:rPr>
        <w:t>, C</w:t>
      </w:r>
      <w:r w:rsidRPr="001418A7">
        <w:rPr>
          <w:rFonts w:ascii="Times New Roman" w:hAnsi="Times New Roman" w:hint="eastAsia"/>
          <w:b/>
          <w:szCs w:val="24"/>
          <w:lang w:val="pt-BR"/>
        </w:rPr>
        <w:t>Ơ</w:t>
      </w:r>
      <w:r>
        <w:rPr>
          <w:rFonts w:ascii="Times New Roman" w:hAnsi="Times New Roman"/>
          <w:b/>
          <w:szCs w:val="24"/>
          <w:lang w:val="pt-BR"/>
        </w:rPr>
        <w:t xml:space="preserve"> QUAN, </w:t>
      </w:r>
      <w:r w:rsidRPr="001418A7">
        <w:rPr>
          <w:rFonts w:ascii="Times New Roman" w:hAnsi="Times New Roman" w:hint="eastAsia"/>
          <w:b/>
          <w:szCs w:val="24"/>
          <w:lang w:val="pt-BR"/>
        </w:rPr>
        <w:t>ĐƠ</w:t>
      </w:r>
      <w:r>
        <w:rPr>
          <w:rFonts w:ascii="Times New Roman" w:hAnsi="Times New Roman"/>
          <w:b/>
          <w:szCs w:val="24"/>
          <w:lang w:val="pt-BR"/>
        </w:rPr>
        <w:t>N V</w:t>
      </w:r>
      <w:r w:rsidRPr="001418A7">
        <w:rPr>
          <w:rFonts w:ascii="Times New Roman" w:hAnsi="Times New Roman"/>
          <w:b/>
          <w:szCs w:val="24"/>
          <w:lang w:val="pt-BR"/>
        </w:rPr>
        <w:t>Ị</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Đảng ủy đã thực hiện tốt công tác bảo vệ chính trị nội bộ, giữ gìn mối đoàn kết trong cấp ủy và lãnh đạo Ban trên cơ sở phát huy dân chủ, công khai và minh bạch trong công tác chỉ đạo điều hành. Hàng tháng, Đảng ủy luôn ban hành Nghị quyết trên cơ sở nhất trí của tập thể BCH v</w:t>
      </w:r>
      <w:r w:rsidRPr="004C4BFC">
        <w:rPr>
          <w:rFonts w:ascii="Times New Roman" w:hAnsi="Times New Roman"/>
          <w:sz w:val="28"/>
          <w:szCs w:val="28"/>
          <w:lang w:val="pt-BR"/>
        </w:rPr>
        <w:t>à</w:t>
      </w:r>
      <w:r>
        <w:rPr>
          <w:rFonts w:ascii="Times New Roman" w:hAnsi="Times New Roman"/>
          <w:sz w:val="28"/>
          <w:szCs w:val="28"/>
          <w:lang w:val="pt-BR"/>
        </w:rPr>
        <w:t xml:space="preserve"> Lãnh đạo Ban để đánh giá hoạt động tháng trước và đề ra kế hoạch thực hiện tháng tiếp theo. </w:t>
      </w:r>
    </w:p>
    <w:p w:rsidR="00067DF4" w:rsidRDefault="00067DF4" w:rsidP="00067DF4">
      <w:pPr>
        <w:pStyle w:val="BodyText"/>
        <w:spacing w:before="120" w:after="80" w:line="26" w:lineRule="atLeast"/>
        <w:ind w:firstLine="520"/>
        <w:jc w:val="both"/>
        <w:rPr>
          <w:rFonts w:ascii="Times New Roman" w:hAnsi="Times New Roman"/>
          <w:sz w:val="28"/>
          <w:szCs w:val="28"/>
        </w:rPr>
      </w:pPr>
      <w:r>
        <w:rPr>
          <w:rFonts w:ascii="Times New Roman" w:hAnsi="Times New Roman"/>
          <w:sz w:val="28"/>
          <w:szCs w:val="28"/>
          <w:lang w:val="pt-BR"/>
        </w:rPr>
        <w:t xml:space="preserve">Đảng ủy phối hợp với </w:t>
      </w:r>
      <w:r w:rsidRPr="00E268AE">
        <w:rPr>
          <w:rFonts w:ascii="Times New Roman" w:hAnsi="Times New Roman"/>
          <w:sz w:val="28"/>
          <w:szCs w:val="28"/>
          <w:lang w:val="pt-BR"/>
        </w:rPr>
        <w:t xml:space="preserve">Lãnh đạo </w:t>
      </w:r>
      <w:r>
        <w:rPr>
          <w:rFonts w:ascii="Times New Roman" w:hAnsi="Times New Roman"/>
          <w:sz w:val="28"/>
          <w:szCs w:val="28"/>
          <w:lang w:val="pt-BR"/>
        </w:rPr>
        <w:t xml:space="preserve">Ban lãnh đạo </w:t>
      </w:r>
      <w:r w:rsidRPr="00E268AE">
        <w:rPr>
          <w:rFonts w:ascii="Times New Roman" w:hAnsi="Times New Roman"/>
          <w:sz w:val="28"/>
          <w:szCs w:val="28"/>
          <w:lang w:val="pt-BR"/>
        </w:rPr>
        <w:t>các Dự án bám sát tiến độ quy định trong các Hiệp định vay vốn, phối hợp với các địa phương, đề ra các giải pháp quyết liệt trong quá trình triển khai, thực hiện dự án, đặc biệt là công tác trao thầu, giải ngân</w:t>
      </w:r>
      <w:r>
        <w:rPr>
          <w:rFonts w:ascii="Times New Roman" w:hAnsi="Times New Roman"/>
          <w:sz w:val="28"/>
          <w:szCs w:val="28"/>
          <w:lang w:val="pt-BR"/>
        </w:rPr>
        <w:t>, thanh quyết toán</w:t>
      </w:r>
      <w:r w:rsidRPr="00E268AE">
        <w:rPr>
          <w:rFonts w:ascii="Times New Roman" w:hAnsi="Times New Roman"/>
          <w:sz w:val="28"/>
          <w:szCs w:val="28"/>
          <w:lang w:val="pt-BR"/>
        </w:rPr>
        <w:t xml:space="preserve">. </w:t>
      </w:r>
      <w:r w:rsidRPr="000C3062">
        <w:rPr>
          <w:rFonts w:ascii="Times New Roman" w:hAnsi="Times New Roman"/>
          <w:sz w:val="28"/>
          <w:szCs w:val="28"/>
        </w:rPr>
        <w:t>Đảm bảo thực hiện theo đúng chính sách, pháp luật trong nước và quy định của các Nhà tài trợ.</w:t>
      </w:r>
      <w:r>
        <w:rPr>
          <w:rFonts w:ascii="Times New Roman" w:hAnsi="Times New Roman"/>
          <w:sz w:val="28"/>
          <w:szCs w:val="28"/>
        </w:rPr>
        <w:t xml:space="preserve"> Năm 2015, Ban đã trình Bộ thẩm tra phê duyệt quyết toán 04 Dự án hoàn thành. Chủ động phối hợp với các đơn vị trong và ngoài Bộ và các nhà tài trợ để chuẩn bị các thủ tục cho việc ký kết 03 Hiệp định vay vốn (Dự án Phát triển nông thôn tổng hợp các tỉnh miền Trung pha II, Dự án </w:t>
      </w:r>
      <w:r>
        <w:rPr>
          <w:rFonts w:ascii="Times New Roman" w:hAnsi="Times New Roman"/>
          <w:sz w:val="28"/>
          <w:szCs w:val="28"/>
        </w:rPr>
        <w:lastRenderedPageBreak/>
        <w:t>LIFSAP pha II và Dự án VNSAT với số vốn khoảng 450 triệu USD). Đồng thời đề xuất xây dựng một số Dự án m</w:t>
      </w:r>
      <w:r w:rsidRPr="004C4BFC">
        <w:rPr>
          <w:rFonts w:ascii="Times New Roman" w:hAnsi="Times New Roman"/>
          <w:sz w:val="28"/>
          <w:szCs w:val="28"/>
        </w:rPr>
        <w:t>ới</w:t>
      </w:r>
      <w:r>
        <w:rPr>
          <w:rFonts w:ascii="Times New Roman" w:hAnsi="Times New Roman"/>
          <w:sz w:val="28"/>
          <w:szCs w:val="28"/>
        </w:rPr>
        <w:t xml:space="preserve"> cho giai đoạn 2016 - 2020.</w:t>
      </w:r>
    </w:p>
    <w:p w:rsidR="00067DF4" w:rsidRDefault="00067DF4" w:rsidP="00067DF4">
      <w:pPr>
        <w:pStyle w:val="BodyText"/>
        <w:spacing w:before="120" w:after="80" w:line="26" w:lineRule="atLeast"/>
        <w:ind w:firstLine="520"/>
        <w:jc w:val="both"/>
        <w:rPr>
          <w:rFonts w:ascii="Times New Roman" w:hAnsi="Times New Roman"/>
          <w:sz w:val="28"/>
          <w:szCs w:val="28"/>
        </w:rPr>
      </w:pPr>
      <w:r>
        <w:rPr>
          <w:rFonts w:ascii="Times New Roman" w:hAnsi="Times New Roman"/>
          <w:sz w:val="28"/>
          <w:szCs w:val="28"/>
        </w:rPr>
        <w:t xml:space="preserve">  Kết quả giải ngân của Ban năm 2015 ước đạt 1.785 tỷ đồng, đạt 102% Kế hoạch Bộ giao.</w:t>
      </w:r>
    </w:p>
    <w:p w:rsidR="00067DF4" w:rsidRDefault="00067DF4" w:rsidP="00067DF4">
      <w:pPr>
        <w:pStyle w:val="BodyText"/>
        <w:spacing w:before="120" w:after="80" w:line="26" w:lineRule="atLeast"/>
        <w:ind w:firstLine="520"/>
        <w:jc w:val="both"/>
        <w:rPr>
          <w:rFonts w:ascii="Times New Roman" w:hAnsi="Times New Roman"/>
          <w:sz w:val="28"/>
          <w:szCs w:val="28"/>
        </w:rPr>
      </w:pPr>
      <w:r>
        <w:rPr>
          <w:rFonts w:ascii="Times New Roman" w:hAnsi="Times New Roman"/>
          <w:sz w:val="28"/>
          <w:szCs w:val="28"/>
        </w:rPr>
        <w:t xml:space="preserve">Lãnh đạo các chi bộ </w:t>
      </w:r>
      <w:r w:rsidRPr="000C3062">
        <w:rPr>
          <w:rFonts w:ascii="Times New Roman" w:hAnsi="Times New Roman"/>
          <w:sz w:val="28"/>
          <w:szCs w:val="28"/>
        </w:rPr>
        <w:t>triển khai các biện pháp khắc phục những khuyết điểm, hạn chế sau kiểm điểm theo tinh thần Nghị quyết TW 4 (khóa XI) về công tác xây dựng Đảng.</w:t>
      </w:r>
      <w:r>
        <w:rPr>
          <w:rFonts w:ascii="Times New Roman" w:hAnsi="Times New Roman"/>
          <w:sz w:val="28"/>
          <w:szCs w:val="28"/>
        </w:rPr>
        <w:t xml:space="preserve"> Lãnh đạo Đảng viên gương mẫu thực hiện nhiệm vụ chính trị của đơn vị.</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rPr>
        <w:t>Đảng ủy và Lãnh đạo Ban luôn có sự phối hợp, đoàn kết nhất trí trong công tác điều hành các hoạt động của Chi bộ và các dự án. Ch</w:t>
      </w:r>
      <w:r>
        <w:rPr>
          <w:rFonts w:ascii="Times New Roman" w:hAnsi="Times New Roman"/>
          <w:sz w:val="28"/>
          <w:szCs w:val="28"/>
          <w:lang w:val="pt-BR"/>
        </w:rPr>
        <w:t>ủ động tham mưu cho Ban những giải pháp kịp thời giải quyết những khó khăn, vướng mắc cho các Dự án</w:t>
      </w:r>
      <w:r w:rsidRPr="004A75DC">
        <w:rPr>
          <w:rFonts w:ascii="Times New Roman" w:hAnsi="Times New Roman"/>
          <w:sz w:val="28"/>
          <w:szCs w:val="28"/>
          <w:lang w:val="pt-BR"/>
        </w:rPr>
        <w:t>.</w:t>
      </w:r>
    </w:p>
    <w:p w:rsidR="00067DF4" w:rsidRPr="001418A7" w:rsidRDefault="00067DF4" w:rsidP="00067DF4">
      <w:pPr>
        <w:tabs>
          <w:tab w:val="left" w:pos="540"/>
          <w:tab w:val="num" w:pos="1040"/>
        </w:tabs>
        <w:spacing w:before="120" w:after="80" w:line="26" w:lineRule="atLeast"/>
        <w:ind w:left="1040" w:hanging="1040"/>
        <w:jc w:val="both"/>
        <w:rPr>
          <w:rFonts w:ascii="Times New Roman" w:hAnsi="Times New Roman"/>
          <w:i w:val="0"/>
          <w:iCs w:val="0"/>
          <w:szCs w:val="24"/>
          <w:lang w:val="pt-BR"/>
        </w:rPr>
      </w:pPr>
      <w:r w:rsidRPr="001418A7">
        <w:rPr>
          <w:rFonts w:ascii="Times New Roman" w:hAnsi="Times New Roman"/>
          <w:b/>
          <w:i w:val="0"/>
          <w:iCs w:val="0"/>
          <w:szCs w:val="24"/>
          <w:lang w:val="pt-BR"/>
        </w:rPr>
        <w:t>III. CÔ</w:t>
      </w:r>
      <w:r>
        <w:rPr>
          <w:rFonts w:ascii="Times New Roman" w:hAnsi="Times New Roman"/>
          <w:b/>
          <w:i w:val="0"/>
          <w:iCs w:val="0"/>
          <w:szCs w:val="24"/>
          <w:lang w:val="pt-BR"/>
        </w:rPr>
        <w:t>NG T</w:t>
      </w:r>
      <w:r w:rsidRPr="001418A7">
        <w:rPr>
          <w:rFonts w:ascii="Times New Roman" w:hAnsi="Times New Roman"/>
          <w:b/>
          <w:i w:val="0"/>
          <w:iCs w:val="0"/>
          <w:szCs w:val="24"/>
          <w:lang w:val="pt-BR"/>
        </w:rPr>
        <w:t>ÁC</w:t>
      </w:r>
      <w:r>
        <w:rPr>
          <w:rFonts w:ascii="Times New Roman" w:hAnsi="Times New Roman"/>
          <w:b/>
          <w:i w:val="0"/>
          <w:iCs w:val="0"/>
          <w:szCs w:val="24"/>
          <w:lang w:val="pt-BR"/>
        </w:rPr>
        <w:t xml:space="preserve"> X</w:t>
      </w:r>
      <w:r w:rsidRPr="001418A7">
        <w:rPr>
          <w:rFonts w:ascii="Times New Roman" w:hAnsi="Times New Roman"/>
          <w:b/>
          <w:i w:val="0"/>
          <w:iCs w:val="0"/>
          <w:szCs w:val="24"/>
          <w:lang w:val="pt-BR"/>
        </w:rPr>
        <w:t>Â</w:t>
      </w:r>
      <w:r>
        <w:rPr>
          <w:rFonts w:ascii="Times New Roman" w:hAnsi="Times New Roman"/>
          <w:b/>
          <w:i w:val="0"/>
          <w:iCs w:val="0"/>
          <w:szCs w:val="24"/>
          <w:lang w:val="pt-BR"/>
        </w:rPr>
        <w:t>Y D</w:t>
      </w:r>
      <w:r w:rsidRPr="001418A7">
        <w:rPr>
          <w:rFonts w:ascii="Times New Roman" w:hAnsi="Times New Roman"/>
          <w:b/>
          <w:i w:val="0"/>
          <w:iCs w:val="0"/>
          <w:szCs w:val="24"/>
          <w:lang w:val="pt-BR"/>
        </w:rPr>
        <w:t>ỰNG</w:t>
      </w:r>
      <w:r>
        <w:rPr>
          <w:rFonts w:ascii="Times New Roman" w:hAnsi="Times New Roman"/>
          <w:b/>
          <w:i w:val="0"/>
          <w:iCs w:val="0"/>
          <w:szCs w:val="24"/>
          <w:lang w:val="pt-BR"/>
        </w:rPr>
        <w:t xml:space="preserve"> </w:t>
      </w:r>
      <w:r w:rsidRPr="001418A7">
        <w:rPr>
          <w:rFonts w:ascii="Times New Roman" w:hAnsi="Times New Roman" w:hint="eastAsia"/>
          <w:b/>
          <w:i w:val="0"/>
          <w:iCs w:val="0"/>
          <w:szCs w:val="24"/>
          <w:lang w:val="pt-BR"/>
        </w:rPr>
        <w:t>Đ</w:t>
      </w:r>
      <w:r w:rsidRPr="001418A7">
        <w:rPr>
          <w:rFonts w:ascii="Times New Roman" w:hAnsi="Times New Roman"/>
          <w:b/>
          <w:i w:val="0"/>
          <w:iCs w:val="0"/>
          <w:szCs w:val="24"/>
          <w:lang w:val="pt-BR"/>
        </w:rPr>
        <w:t>ẢNG</w:t>
      </w:r>
    </w:p>
    <w:p w:rsidR="00067DF4" w:rsidRDefault="00067DF4" w:rsidP="00067DF4">
      <w:pPr>
        <w:tabs>
          <w:tab w:val="left" w:pos="540"/>
          <w:tab w:val="num" w:pos="1040"/>
        </w:tabs>
        <w:spacing w:before="120" w:after="80" w:line="26" w:lineRule="atLeast"/>
        <w:ind w:left="1040" w:hanging="1040"/>
        <w:jc w:val="both"/>
        <w:rPr>
          <w:rFonts w:ascii="Times New Roman" w:hAnsi="Times New Roman"/>
          <w:b/>
          <w:i w:val="0"/>
          <w:iCs w:val="0"/>
          <w:sz w:val="28"/>
          <w:szCs w:val="28"/>
          <w:lang w:val="pt-BR"/>
        </w:rPr>
      </w:pPr>
      <w:r w:rsidRPr="002A66F3">
        <w:rPr>
          <w:rFonts w:ascii="Times New Roman" w:hAnsi="Times New Roman"/>
          <w:b/>
          <w:i w:val="0"/>
          <w:iCs w:val="0"/>
          <w:sz w:val="28"/>
          <w:szCs w:val="28"/>
          <w:lang w:val="pt-BR"/>
        </w:rPr>
        <w:t>1</w:t>
      </w:r>
      <w:r>
        <w:rPr>
          <w:rFonts w:ascii="Times New Roman" w:hAnsi="Times New Roman"/>
          <w:b/>
          <w:i w:val="0"/>
          <w:iCs w:val="0"/>
          <w:sz w:val="28"/>
          <w:szCs w:val="28"/>
          <w:lang w:val="pt-BR"/>
        </w:rPr>
        <w:t>.</w:t>
      </w:r>
      <w:r w:rsidRPr="002A66F3">
        <w:rPr>
          <w:rFonts w:ascii="Times New Roman" w:hAnsi="Times New Roman"/>
          <w:b/>
          <w:i w:val="0"/>
          <w:iCs w:val="0"/>
          <w:sz w:val="28"/>
          <w:szCs w:val="28"/>
          <w:lang w:val="pt-BR"/>
        </w:rPr>
        <w:t xml:space="preserve"> Công tác chính trị tư tưởng</w:t>
      </w:r>
    </w:p>
    <w:p w:rsidR="00067DF4" w:rsidRDefault="00067DF4" w:rsidP="00067DF4">
      <w:pPr>
        <w:tabs>
          <w:tab w:val="num" w:pos="540"/>
        </w:tabs>
        <w:spacing w:before="120" w:after="80" w:line="26" w:lineRule="atLeast"/>
        <w:ind w:left="540" w:hanging="540"/>
        <w:jc w:val="both"/>
        <w:rPr>
          <w:rFonts w:ascii="Times New Roman" w:hAnsi="Times New Roman"/>
          <w:b/>
          <w:iCs w:val="0"/>
          <w:sz w:val="28"/>
          <w:szCs w:val="28"/>
          <w:lang w:val="pt-BR"/>
        </w:rPr>
      </w:pPr>
      <w:r w:rsidRPr="00497486">
        <w:rPr>
          <w:rFonts w:ascii="Times New Roman" w:hAnsi="Times New Roman"/>
          <w:b/>
          <w:iCs w:val="0"/>
          <w:sz w:val="28"/>
          <w:szCs w:val="28"/>
          <w:lang w:val="pt-BR"/>
        </w:rPr>
        <w:t xml:space="preserve">1.1 Học tập, quán triệt, triển khai các Nghị quyết, chỉ thị của </w:t>
      </w:r>
      <w:r w:rsidRPr="00497486">
        <w:rPr>
          <w:rFonts w:ascii="Times New Roman" w:hAnsi="Times New Roman" w:hint="eastAsia"/>
          <w:b/>
          <w:iCs w:val="0"/>
          <w:sz w:val="28"/>
          <w:szCs w:val="28"/>
          <w:lang w:val="pt-BR"/>
        </w:rPr>
        <w:t>Đ</w:t>
      </w:r>
      <w:r w:rsidRPr="00497486">
        <w:rPr>
          <w:rFonts w:ascii="Times New Roman" w:hAnsi="Times New Roman"/>
          <w:b/>
          <w:iCs w:val="0"/>
          <w:sz w:val="28"/>
          <w:szCs w:val="28"/>
          <w:lang w:val="pt-BR"/>
        </w:rPr>
        <w:t>ảng.</w:t>
      </w:r>
    </w:p>
    <w:p w:rsidR="00067DF4" w:rsidRDefault="00067DF4" w:rsidP="00067DF4">
      <w:pPr>
        <w:tabs>
          <w:tab w:val="num" w:pos="540"/>
        </w:tabs>
        <w:spacing w:before="120" w:after="80" w:line="26" w:lineRule="atLeast"/>
        <w:ind w:left="540" w:hanging="540"/>
        <w:jc w:val="both"/>
        <w:rPr>
          <w:rFonts w:ascii="Times New Roman" w:hAnsi="Times New Roman"/>
          <w:b/>
          <w:iCs w:val="0"/>
          <w:sz w:val="28"/>
          <w:szCs w:val="28"/>
          <w:lang w:val="pt-BR"/>
        </w:rPr>
      </w:pPr>
      <w:r w:rsidRPr="00FE18EB">
        <w:rPr>
          <w:rFonts w:ascii="Times New Roman" w:hAnsi="Times New Roman"/>
          <w:b/>
          <w:iCs w:val="0"/>
          <w:sz w:val="28"/>
          <w:szCs w:val="28"/>
          <w:lang w:val="pt-BR"/>
        </w:rPr>
        <w:t xml:space="preserve">- Học tập, quán triệt, triển khai các Nghị quyết, chỉ thị của </w:t>
      </w:r>
      <w:r w:rsidRPr="00FE18EB">
        <w:rPr>
          <w:rFonts w:ascii="Times New Roman" w:hAnsi="Times New Roman" w:hint="eastAsia"/>
          <w:b/>
          <w:iCs w:val="0"/>
          <w:sz w:val="28"/>
          <w:szCs w:val="28"/>
          <w:lang w:val="pt-BR"/>
        </w:rPr>
        <w:t>Đ</w:t>
      </w:r>
      <w:r w:rsidRPr="00FE18EB">
        <w:rPr>
          <w:rFonts w:ascii="Times New Roman" w:hAnsi="Times New Roman"/>
          <w:b/>
          <w:iCs w:val="0"/>
          <w:sz w:val="28"/>
          <w:szCs w:val="28"/>
          <w:lang w:val="pt-BR"/>
        </w:rPr>
        <w:t>ảng.</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sidRPr="005728FE">
        <w:rPr>
          <w:rFonts w:ascii="Times New Roman" w:hAnsi="Times New Roman"/>
          <w:sz w:val="28"/>
          <w:szCs w:val="28"/>
          <w:lang w:val="pt-BR"/>
        </w:rPr>
        <w:t>Đảng ủy đã tổ chức cho đảng viên tham gia đầy đủ các hội nghị</w:t>
      </w:r>
      <w:r>
        <w:rPr>
          <w:rFonts w:ascii="Times New Roman" w:hAnsi="Times New Roman"/>
          <w:sz w:val="28"/>
          <w:szCs w:val="28"/>
          <w:lang w:val="pt-BR"/>
        </w:rPr>
        <w:t xml:space="preserve"> học tập,</w:t>
      </w:r>
      <w:r w:rsidRPr="005728FE">
        <w:rPr>
          <w:rFonts w:ascii="Times New Roman" w:hAnsi="Times New Roman"/>
          <w:sz w:val="28"/>
          <w:szCs w:val="28"/>
          <w:lang w:val="pt-BR"/>
        </w:rPr>
        <w:t xml:space="preserve"> nghiên cứu quán triệt</w:t>
      </w:r>
      <w:r>
        <w:rPr>
          <w:rFonts w:ascii="Times New Roman" w:hAnsi="Times New Roman"/>
          <w:sz w:val="28"/>
          <w:szCs w:val="28"/>
          <w:lang w:val="pt-BR"/>
        </w:rPr>
        <w:t>, triển khai thực hiện</w:t>
      </w:r>
      <w:r w:rsidRPr="005728FE">
        <w:rPr>
          <w:rFonts w:ascii="Times New Roman" w:hAnsi="Times New Roman"/>
          <w:sz w:val="28"/>
          <w:szCs w:val="28"/>
          <w:lang w:val="pt-BR"/>
        </w:rPr>
        <w:t xml:space="preserve"> các văn kiện và Nghị quyết của Hội nghị BCH Trung ương lần thứ</w:t>
      </w:r>
      <w:r>
        <w:rPr>
          <w:rFonts w:ascii="Times New Roman" w:hAnsi="Times New Roman"/>
          <w:sz w:val="28"/>
          <w:szCs w:val="28"/>
          <w:lang w:val="pt-BR"/>
        </w:rPr>
        <w:t xml:space="preserve"> 10, 11 </w:t>
      </w:r>
      <w:r w:rsidRPr="005728FE">
        <w:rPr>
          <w:rFonts w:ascii="Times New Roman" w:hAnsi="Times New Roman"/>
          <w:sz w:val="28"/>
          <w:szCs w:val="28"/>
          <w:lang w:val="pt-BR"/>
        </w:rPr>
        <w:t>(khóa XI)</w:t>
      </w:r>
      <w:r>
        <w:rPr>
          <w:rFonts w:ascii="Times New Roman" w:hAnsi="Times New Roman"/>
          <w:sz w:val="28"/>
          <w:szCs w:val="28"/>
          <w:lang w:val="pt-BR"/>
        </w:rPr>
        <w:t>; Nghị quyết Đại hội Đảng bộ Khối các cơ quan Trung ương lần thứ XII, nhiệm kỳ 2015 - 2020, Nghị quyết Đại hội Đảng bộ Bộ Nông nghiệp và PTNT lần thứ II, nhiệm kỳ 2015 - 2020.</w:t>
      </w:r>
    </w:p>
    <w:p w:rsidR="00067DF4" w:rsidRPr="00781EAF" w:rsidRDefault="00067DF4" w:rsidP="00067DF4">
      <w:pPr>
        <w:pStyle w:val="BodyText"/>
        <w:spacing w:before="120" w:after="80" w:line="26" w:lineRule="atLeast"/>
        <w:ind w:firstLine="520"/>
        <w:jc w:val="both"/>
        <w:rPr>
          <w:rFonts w:ascii="Times New Roman" w:hAnsi="Times New Roman"/>
          <w:sz w:val="28"/>
          <w:szCs w:val="28"/>
          <w:lang w:val="pt-BR"/>
        </w:rPr>
      </w:pPr>
      <w:r w:rsidRPr="006530C3">
        <w:rPr>
          <w:rFonts w:ascii="Times New Roman" w:hAnsi="Times New Roman"/>
          <w:sz w:val="28"/>
          <w:szCs w:val="28"/>
          <w:lang w:val="pt-BR"/>
        </w:rPr>
        <w:t>Tiếp tục chỉ đạo thực hiện Nghị</w:t>
      </w:r>
      <w:r w:rsidRPr="00781EAF">
        <w:rPr>
          <w:rFonts w:ascii="Times New Roman" w:hAnsi="Times New Roman"/>
          <w:sz w:val="28"/>
          <w:szCs w:val="28"/>
          <w:lang w:val="pt-BR"/>
        </w:rPr>
        <w:t xml:space="preserve"> quyết số 01-NQ/ĐUK ngày 10/01/2012 của Đảng ủy Khối các cơ quan Trung ương về nâng cao chất lượng sinh hoạt chi bộ trong Đảng bộ khối các cơ quan Trung ương</w:t>
      </w:r>
      <w:r>
        <w:rPr>
          <w:rFonts w:ascii="Times New Roman" w:hAnsi="Times New Roman"/>
          <w:sz w:val="28"/>
          <w:szCs w:val="28"/>
          <w:lang w:val="pt-BR"/>
        </w:rPr>
        <w:t xml:space="preserve"> và các Nghị quyết, chỉ đạo của Đảng ủy Khối các cơ quan Trung ương về công tác chính trị tư tưởng, công tác dân vận, công tác kiểm tra giám sát, công tác học tập và làm theo tấm gương đạo đức Hồ Chí Minh và các văn bản của Ban cán sự, Đảng ủy Bộ Nông nghiệp và PTNT</w:t>
      </w:r>
      <w:r w:rsidRPr="00781EAF">
        <w:rPr>
          <w:rFonts w:ascii="Times New Roman" w:hAnsi="Times New Roman"/>
          <w:sz w:val="28"/>
          <w:szCs w:val="28"/>
          <w:lang w:val="pt-BR"/>
        </w:rPr>
        <w:t>. Năm 201</w:t>
      </w:r>
      <w:r>
        <w:rPr>
          <w:rFonts w:ascii="Times New Roman" w:hAnsi="Times New Roman"/>
          <w:sz w:val="28"/>
          <w:szCs w:val="28"/>
          <w:lang w:val="pt-BR"/>
        </w:rPr>
        <w:t>5</w:t>
      </w:r>
      <w:r w:rsidRPr="00781EAF">
        <w:rPr>
          <w:rFonts w:ascii="Times New Roman" w:hAnsi="Times New Roman"/>
          <w:sz w:val="28"/>
          <w:szCs w:val="28"/>
          <w:lang w:val="pt-BR"/>
        </w:rPr>
        <w:t xml:space="preserve">, chất lượng sinh hoạt </w:t>
      </w:r>
      <w:r>
        <w:rPr>
          <w:rFonts w:ascii="Times New Roman" w:hAnsi="Times New Roman"/>
          <w:sz w:val="28"/>
          <w:szCs w:val="28"/>
          <w:lang w:val="pt-BR"/>
        </w:rPr>
        <w:t xml:space="preserve">của các </w:t>
      </w:r>
      <w:r w:rsidRPr="00781EAF">
        <w:rPr>
          <w:rFonts w:ascii="Times New Roman" w:hAnsi="Times New Roman"/>
          <w:sz w:val="28"/>
          <w:szCs w:val="28"/>
          <w:lang w:val="pt-BR"/>
        </w:rPr>
        <w:t>chi bộ</w:t>
      </w:r>
      <w:r>
        <w:rPr>
          <w:rFonts w:ascii="Times New Roman" w:hAnsi="Times New Roman"/>
          <w:sz w:val="28"/>
          <w:szCs w:val="28"/>
          <w:lang w:val="pt-BR"/>
        </w:rPr>
        <w:t xml:space="preserve"> tiếp tục được nâng cao. Đảng </w:t>
      </w:r>
      <w:r w:rsidRPr="00781EAF">
        <w:rPr>
          <w:rFonts w:ascii="Times New Roman" w:hAnsi="Times New Roman"/>
          <w:sz w:val="28"/>
          <w:szCs w:val="28"/>
          <w:lang w:val="pt-BR"/>
        </w:rPr>
        <w:t>ủy xác định nâng cao chất lượng chi bộ là nhiệm vụ trọng tâm, thường xuyên nhằm tăng cường sức chiến đấu của các tổ chức cơ sở Đảng.</w:t>
      </w:r>
    </w:p>
    <w:p w:rsidR="00067DF4" w:rsidRDefault="00067DF4" w:rsidP="00067DF4">
      <w:pPr>
        <w:pStyle w:val="BodyText"/>
        <w:spacing w:before="120" w:after="80" w:line="26" w:lineRule="atLeast"/>
        <w:ind w:firstLine="520"/>
        <w:jc w:val="both"/>
        <w:rPr>
          <w:rFonts w:ascii="Times New Roman" w:hAnsi="Times New Roman"/>
          <w:sz w:val="28"/>
          <w:szCs w:val="28"/>
        </w:rPr>
      </w:pPr>
      <w:r w:rsidRPr="00E268AE">
        <w:rPr>
          <w:rFonts w:ascii="Times New Roman" w:hAnsi="Times New Roman"/>
          <w:sz w:val="28"/>
          <w:szCs w:val="28"/>
          <w:lang w:val="pt-BR"/>
        </w:rPr>
        <w:t xml:space="preserve">Quán triệt và thực hiện đầy đủ các chủ trương, chính sách của Đảng, pháp luật của nhà nước. </w:t>
      </w:r>
      <w:r w:rsidRPr="000C3062">
        <w:rPr>
          <w:rFonts w:ascii="Times New Roman" w:hAnsi="Times New Roman"/>
          <w:sz w:val="28"/>
          <w:szCs w:val="28"/>
        </w:rPr>
        <w:t>Thực hiện nghiêm luật thực hành tiết kiệm, chống lãng phí, Luật phòng chống tham nhũng và các chỉ thị, hư</w:t>
      </w:r>
      <w:r>
        <w:rPr>
          <w:rFonts w:ascii="Times New Roman" w:hAnsi="Times New Roman"/>
          <w:sz w:val="28"/>
          <w:szCs w:val="28"/>
        </w:rPr>
        <w:t>ớng dẫn của Bộ cũng như của Ban.</w:t>
      </w:r>
    </w:p>
    <w:p w:rsidR="00067DF4" w:rsidRDefault="00067DF4" w:rsidP="00067DF4">
      <w:pPr>
        <w:tabs>
          <w:tab w:val="num" w:pos="0"/>
        </w:tabs>
        <w:spacing w:before="120" w:after="80" w:line="26" w:lineRule="atLeast"/>
        <w:jc w:val="both"/>
        <w:rPr>
          <w:rFonts w:ascii="Times New Roman" w:hAnsi="Times New Roman"/>
          <w:b/>
          <w:iCs w:val="0"/>
          <w:sz w:val="28"/>
          <w:szCs w:val="28"/>
          <w:lang w:val="pt-BR"/>
        </w:rPr>
      </w:pPr>
      <w:r>
        <w:rPr>
          <w:rFonts w:ascii="Times New Roman" w:hAnsi="Times New Roman"/>
          <w:b/>
          <w:iCs w:val="0"/>
          <w:sz w:val="28"/>
          <w:szCs w:val="28"/>
          <w:lang w:val="pt-BR"/>
        </w:rPr>
        <w:t xml:space="preserve">- </w:t>
      </w:r>
      <w:r w:rsidRPr="00FE18EB">
        <w:rPr>
          <w:rFonts w:ascii="Times New Roman" w:hAnsi="Times New Roman"/>
          <w:b/>
          <w:iCs w:val="0"/>
          <w:sz w:val="28"/>
          <w:szCs w:val="28"/>
          <w:lang w:val="pt-BR"/>
        </w:rPr>
        <w:t>Về kết quả 04 năm thực hiện Chỉ thị số 03 - CT/TW của Bộ Chính trị (khóa XI) về tiếp tục đẩy mạnh học tập và làm theo tấm gương đạo đức Hồ Chí Minh.</w:t>
      </w:r>
    </w:p>
    <w:p w:rsidR="00067DF4" w:rsidRDefault="00067DF4" w:rsidP="00067DF4">
      <w:pPr>
        <w:spacing w:before="120"/>
        <w:ind w:firstLine="567"/>
        <w:jc w:val="both"/>
        <w:rPr>
          <w:rFonts w:ascii="Times New Roman" w:hAnsi="Times New Roman"/>
          <w:i w:val="0"/>
          <w:sz w:val="28"/>
          <w:szCs w:val="28"/>
        </w:rPr>
      </w:pPr>
      <w:r>
        <w:rPr>
          <w:rFonts w:ascii="Times New Roman" w:hAnsi="Times New Roman"/>
          <w:i w:val="0"/>
          <w:sz w:val="28"/>
          <w:szCs w:val="28"/>
        </w:rPr>
        <w:t xml:space="preserve">Đảng ủy </w:t>
      </w:r>
      <w:r w:rsidRPr="00FE18EB">
        <w:rPr>
          <w:rFonts w:ascii="Times New Roman" w:hAnsi="Times New Roman"/>
          <w:i w:val="0"/>
          <w:sz w:val="28"/>
          <w:szCs w:val="28"/>
        </w:rPr>
        <w:t xml:space="preserve">Ban đã quán triệt đến toàn thể </w:t>
      </w:r>
      <w:r>
        <w:rPr>
          <w:rFonts w:ascii="Times New Roman" w:hAnsi="Times New Roman"/>
          <w:i w:val="0"/>
          <w:sz w:val="28"/>
          <w:szCs w:val="28"/>
        </w:rPr>
        <w:t>cán bộ, đảng viên trong Ban về Chỉ thị số 03-CT/TW của Bộ Chính trị. Hàng năm, đều ban hành kế hoạch học tập và làm theo tấm gương đạo đức Hồ Chí Minh theo chuyên đề của Trung ương để các Chi bộ triển khai thực hiện. Từng đồng chí Đảng viên đã xây dựng Bản đăng ký học tập và làm theo đạo đức của Bác, cuối năm các Chi bộ tổ chức đánh giá kết quả thực hiện và rút ra các bài học cho năm sau.</w:t>
      </w:r>
    </w:p>
    <w:p w:rsidR="00067DF4" w:rsidRPr="00962DC3" w:rsidRDefault="00067DF4" w:rsidP="00067DF4">
      <w:pPr>
        <w:spacing w:before="120" w:after="60"/>
        <w:ind w:firstLine="560"/>
        <w:jc w:val="both"/>
        <w:rPr>
          <w:rFonts w:ascii="Times New Roman" w:hAnsi="Times New Roman"/>
          <w:i w:val="0"/>
          <w:sz w:val="28"/>
          <w:szCs w:val="28"/>
        </w:rPr>
      </w:pPr>
      <w:r w:rsidRPr="00962DC3">
        <w:rPr>
          <w:rFonts w:ascii="Times New Roman" w:hAnsi="Times New Roman"/>
          <w:i w:val="0"/>
          <w:sz w:val="28"/>
        </w:rPr>
        <w:t xml:space="preserve">Sau </w:t>
      </w:r>
      <w:r>
        <w:rPr>
          <w:rFonts w:ascii="Times New Roman" w:hAnsi="Times New Roman"/>
          <w:i w:val="0"/>
          <w:sz w:val="28"/>
        </w:rPr>
        <w:t>4</w:t>
      </w:r>
      <w:r w:rsidRPr="00962DC3">
        <w:rPr>
          <w:rFonts w:ascii="Times New Roman" w:hAnsi="Times New Roman"/>
          <w:i w:val="0"/>
          <w:sz w:val="28"/>
        </w:rPr>
        <w:t xml:space="preserve"> năm tập trung triển khai, chỉ đạo việc thực hiện Chỉ thị số 03 của Bộ Chính trị (khóa XI), việc học tập và làm theo tấm gương đạo đức Hồ Chí Minh tại </w:t>
      </w:r>
      <w:r>
        <w:rPr>
          <w:rFonts w:ascii="Times New Roman" w:hAnsi="Times New Roman"/>
          <w:i w:val="0"/>
          <w:sz w:val="28"/>
        </w:rPr>
        <w:lastRenderedPageBreak/>
        <w:t>Ban đã</w:t>
      </w:r>
      <w:r w:rsidRPr="00962DC3">
        <w:rPr>
          <w:rFonts w:ascii="Times New Roman" w:hAnsi="Times New Roman"/>
          <w:i w:val="0"/>
          <w:sz w:val="28"/>
        </w:rPr>
        <w:t xml:space="preserve"> thu được nhiều thành tựu quan trọng </w:t>
      </w:r>
      <w:r w:rsidRPr="00962DC3">
        <w:rPr>
          <w:rFonts w:ascii="Times New Roman" w:hAnsi="Times New Roman"/>
          <w:i w:val="0"/>
          <w:sz w:val="28"/>
          <w:szCs w:val="28"/>
        </w:rPr>
        <w:t xml:space="preserve">góp phần tích cực vào việc hoàn thành tốt nhiệm vụ chuyên môn, xây dựng, chỉnh đốn Đảng, ngăn chặn, đẩy lùi sự suy thoái về tư tưởng chính trị, đạo đức lối sống. </w:t>
      </w:r>
      <w:r>
        <w:rPr>
          <w:rFonts w:ascii="Times New Roman" w:hAnsi="Times New Roman"/>
          <w:i w:val="0"/>
          <w:sz w:val="28"/>
          <w:szCs w:val="28"/>
        </w:rPr>
        <w:t xml:space="preserve">Đảng ủy và Ban chi ủy các Chi bộ </w:t>
      </w:r>
      <w:r w:rsidRPr="00962DC3">
        <w:rPr>
          <w:rFonts w:ascii="Times New Roman" w:hAnsi="Times New Roman"/>
          <w:i w:val="0"/>
          <w:sz w:val="28"/>
          <w:szCs w:val="28"/>
        </w:rPr>
        <w:t>thường xuyên quan tâm thực hiện tốt công tác chính trị tư tưởng, quan tâm chăm lo giáo dục, rèn luyện cán bộ, đảng viên, quản lý tốt cán bộ, đảng viên về chính trị, tư tưởng và đạo đức, lối sống; chủ động nắm bắt diễn biến tư tưởng, dư luận, định hướng dư luận, thông tin, động viên cán bộ, đảng viên</w:t>
      </w:r>
      <w:r>
        <w:rPr>
          <w:rFonts w:ascii="Times New Roman" w:hAnsi="Times New Roman"/>
          <w:i w:val="0"/>
          <w:sz w:val="28"/>
          <w:szCs w:val="28"/>
        </w:rPr>
        <w:t xml:space="preserve"> </w:t>
      </w:r>
      <w:r w:rsidRPr="00962DC3">
        <w:rPr>
          <w:rFonts w:ascii="Times New Roman" w:hAnsi="Times New Roman"/>
          <w:i w:val="0"/>
          <w:sz w:val="28"/>
          <w:szCs w:val="28"/>
        </w:rPr>
        <w:t>và ngư</w:t>
      </w:r>
      <w:r>
        <w:rPr>
          <w:rFonts w:ascii="Times New Roman" w:hAnsi="Times New Roman"/>
          <w:i w:val="0"/>
          <w:sz w:val="28"/>
          <w:szCs w:val="28"/>
        </w:rPr>
        <w:t>ời lao động</w:t>
      </w:r>
      <w:r w:rsidRPr="00962DC3">
        <w:rPr>
          <w:rFonts w:ascii="Times New Roman" w:hAnsi="Times New Roman"/>
          <w:i w:val="0"/>
          <w:sz w:val="28"/>
          <w:szCs w:val="28"/>
        </w:rPr>
        <w:t xml:space="preserve"> yên tâm công tác, tin tưởng vào sự lãnh đạo của Đảng và Nhà nước. </w:t>
      </w:r>
    </w:p>
    <w:p w:rsidR="00067DF4" w:rsidRPr="00FE18EB" w:rsidRDefault="00067DF4" w:rsidP="00067DF4">
      <w:pPr>
        <w:spacing w:before="120"/>
        <w:ind w:firstLine="567"/>
        <w:jc w:val="both"/>
        <w:rPr>
          <w:rFonts w:ascii="Times New Roman" w:hAnsi="Times New Roman"/>
          <w:i w:val="0"/>
          <w:sz w:val="28"/>
          <w:szCs w:val="28"/>
        </w:rPr>
      </w:pPr>
      <w:r w:rsidRPr="00FE18EB">
        <w:rPr>
          <w:rFonts w:ascii="Times New Roman" w:hAnsi="Times New Roman"/>
          <w:i w:val="0"/>
          <w:sz w:val="28"/>
          <w:szCs w:val="28"/>
        </w:rPr>
        <w:t>Trong công tác, mỗi cán bộ đảng viên luôn gương mẫu, tiên</w:t>
      </w:r>
      <w:r>
        <w:rPr>
          <w:rFonts w:ascii="Times New Roman" w:hAnsi="Times New Roman"/>
          <w:i w:val="0"/>
          <w:sz w:val="28"/>
          <w:szCs w:val="28"/>
        </w:rPr>
        <w:t xml:space="preserve"> ph</w:t>
      </w:r>
      <w:r w:rsidRPr="00FE18EB">
        <w:rPr>
          <w:rFonts w:ascii="Times New Roman" w:hAnsi="Times New Roman"/>
          <w:i w:val="0"/>
          <w:sz w:val="28"/>
          <w:szCs w:val="28"/>
        </w:rPr>
        <w:t>ong thực hiện theo đúng chức trách, nhiệm vụ được giao. Đặc biệt là các đồng chí Lãnh đạo Ban, Lãnh đạo các Phòng chuyên môn, các Dự án và Cấp ủy các cấp. Đảng ủy và lãnh đạo Ban đã quán triệt và thực hiện nghiêm Quy định số 101-QĐ/TW, ngày 07-6-2012 của Ban Bí thư về trách nhiệm nêu gương của cán bộ, đảng viên, nhất là cán bộ lãnh đạo chủ chốt các cấp.</w:t>
      </w:r>
    </w:p>
    <w:p w:rsidR="00067DF4" w:rsidRPr="00FE18EB" w:rsidRDefault="00067DF4" w:rsidP="00067DF4">
      <w:pPr>
        <w:spacing w:before="120" w:line="320" w:lineRule="exact"/>
        <w:jc w:val="both"/>
        <w:rPr>
          <w:rFonts w:ascii="Times New Roman" w:hAnsi="Times New Roman"/>
          <w:i w:val="0"/>
          <w:sz w:val="28"/>
          <w:szCs w:val="28"/>
        </w:rPr>
      </w:pPr>
      <w:r w:rsidRPr="00FE18EB">
        <w:rPr>
          <w:rFonts w:ascii="Times New Roman" w:hAnsi="Times New Roman"/>
          <w:i w:val="0"/>
          <w:sz w:val="28"/>
          <w:szCs w:val="28"/>
        </w:rPr>
        <w:tab/>
        <w:t>Thực hiện hướng dẫn của Đảng ủy cấp trên, Đảng ủy Ban đã ban hành quyết định số 76-QĐ/ĐUDANN ngày 25/7/2007 và quyết định số 96-QĐ/ĐUDANN ngày 13/10/2010 quy định về tiêu chí chuẩn mực đạo đức theo tấm gương đạo đức Hồ Chí Minh của cán bộ, đảng viên, công nhân viên chức và người lao động thuộc Ban quản lý các dự án Nông nghiệp. Khi thực hiện đánh giá chất lượng cán bộ đảng viên, Đảng và chính quyền đều gắn với các tiêu chí chuẩn mực để xác định mức độ đạt được của từng cán bộ, đảng viên. Cuối năm, từng đảng viên tự đánh giá kết quả thực hiện chuyên đề học tập và làm theo tấm gương đạo đức Hồ Chí Minh, Chi bộ góp ý, đánh giá và đây là tiêu chí quan trọng để thực hiện xếp loại chất lượng cán bộ, đảng viên.</w:t>
      </w:r>
    </w:p>
    <w:p w:rsidR="00067DF4" w:rsidRPr="00FE18EB" w:rsidRDefault="00067DF4" w:rsidP="00067DF4">
      <w:pPr>
        <w:spacing w:before="120" w:line="320" w:lineRule="exact"/>
        <w:ind w:firstLine="720"/>
        <w:jc w:val="both"/>
        <w:rPr>
          <w:rFonts w:ascii="Times New Roman" w:hAnsi="Times New Roman"/>
          <w:i w:val="0"/>
          <w:sz w:val="28"/>
          <w:szCs w:val="28"/>
        </w:rPr>
      </w:pPr>
      <w:r>
        <w:rPr>
          <w:rFonts w:ascii="Times New Roman" w:hAnsi="Times New Roman"/>
          <w:i w:val="0"/>
          <w:sz w:val="28"/>
          <w:szCs w:val="28"/>
        </w:rPr>
        <w:t xml:space="preserve">Đánh giá chung: </w:t>
      </w:r>
      <w:r w:rsidRPr="00FE18EB">
        <w:rPr>
          <w:rFonts w:ascii="Times New Roman" w:hAnsi="Times New Roman"/>
          <w:i w:val="0"/>
          <w:sz w:val="28"/>
          <w:szCs w:val="28"/>
        </w:rPr>
        <w:t>Hầu hết, cán bộ, đảng viên trong Ban đã thực hiện tốt các nhiệm vụ và các nội dung đăng ký làm theo, không có vi phạm kỷ luật về đạo đức, lối sống, chấp hành tốt các quy định về kỷ luật kỷ cương hành chính ... đã thật sự góp phần thúc đẩy hoàn thành các chỉ tiêu và nhiệm vụ trọng tâm hàng năm của Ban.</w:t>
      </w:r>
    </w:p>
    <w:p w:rsidR="00067DF4" w:rsidRDefault="00067DF4" w:rsidP="00067DF4">
      <w:pPr>
        <w:pStyle w:val="BodyText"/>
        <w:spacing w:before="120" w:after="80" w:line="26" w:lineRule="atLeast"/>
        <w:jc w:val="both"/>
        <w:rPr>
          <w:rFonts w:ascii="Times New Roman" w:hAnsi="Times New Roman"/>
          <w:b/>
          <w:i/>
          <w:sz w:val="28"/>
          <w:szCs w:val="28"/>
        </w:rPr>
      </w:pPr>
      <w:r w:rsidRPr="0054166B">
        <w:rPr>
          <w:rFonts w:ascii="Times New Roman" w:hAnsi="Times New Roman"/>
          <w:b/>
          <w:i/>
          <w:sz w:val="28"/>
          <w:szCs w:val="28"/>
        </w:rPr>
        <w:t>1.2 Công tác tư tưởng</w:t>
      </w:r>
      <w:r>
        <w:rPr>
          <w:rFonts w:ascii="Times New Roman" w:hAnsi="Times New Roman"/>
          <w:b/>
          <w:i/>
          <w:sz w:val="28"/>
          <w:szCs w:val="28"/>
        </w:rPr>
        <w:t>, b</w:t>
      </w:r>
      <w:r w:rsidRPr="001418A7">
        <w:rPr>
          <w:rFonts w:ascii="Times New Roman" w:hAnsi="Times New Roman"/>
          <w:b/>
          <w:i/>
          <w:sz w:val="28"/>
          <w:szCs w:val="28"/>
        </w:rPr>
        <w:t>ồi</w:t>
      </w:r>
      <w:r>
        <w:rPr>
          <w:rFonts w:ascii="Times New Roman" w:hAnsi="Times New Roman"/>
          <w:b/>
          <w:i/>
          <w:sz w:val="28"/>
          <w:szCs w:val="28"/>
        </w:rPr>
        <w:t xml:space="preserve"> d</w:t>
      </w:r>
      <w:r>
        <w:rPr>
          <w:rFonts w:ascii="Times New Roman" w:hAnsi="Times New Roman" w:hint="eastAsia"/>
          <w:b/>
          <w:i/>
          <w:sz w:val="28"/>
          <w:szCs w:val="28"/>
        </w:rPr>
        <w:t>ư</w:t>
      </w:r>
      <w:r w:rsidRPr="001418A7">
        <w:rPr>
          <w:rFonts w:ascii="Times New Roman" w:hAnsi="Times New Roman"/>
          <w:b/>
          <w:i/>
          <w:sz w:val="28"/>
          <w:szCs w:val="28"/>
        </w:rPr>
        <w:t>ỡng</w:t>
      </w:r>
      <w:r>
        <w:rPr>
          <w:rFonts w:ascii="Times New Roman" w:hAnsi="Times New Roman"/>
          <w:b/>
          <w:i/>
          <w:sz w:val="28"/>
          <w:szCs w:val="28"/>
        </w:rPr>
        <w:t xml:space="preserve"> l</w:t>
      </w:r>
      <w:r w:rsidRPr="001418A7">
        <w:rPr>
          <w:rFonts w:ascii="Times New Roman" w:hAnsi="Times New Roman"/>
          <w:b/>
          <w:i/>
          <w:sz w:val="28"/>
          <w:szCs w:val="28"/>
        </w:rPr>
        <w:t>ý</w:t>
      </w:r>
      <w:r>
        <w:rPr>
          <w:rFonts w:ascii="Times New Roman" w:hAnsi="Times New Roman"/>
          <w:b/>
          <w:i/>
          <w:sz w:val="28"/>
          <w:szCs w:val="28"/>
        </w:rPr>
        <w:t xml:space="preserve"> lu</w:t>
      </w:r>
      <w:r w:rsidRPr="001418A7">
        <w:rPr>
          <w:rFonts w:ascii="Times New Roman" w:hAnsi="Times New Roman"/>
          <w:b/>
          <w:i/>
          <w:sz w:val="28"/>
          <w:szCs w:val="28"/>
        </w:rPr>
        <w:t>ận</w:t>
      </w:r>
      <w:r>
        <w:rPr>
          <w:rFonts w:ascii="Times New Roman" w:hAnsi="Times New Roman"/>
          <w:b/>
          <w:i/>
          <w:sz w:val="28"/>
          <w:szCs w:val="28"/>
        </w:rPr>
        <w:t xml:space="preserve"> ch</w:t>
      </w:r>
      <w:r w:rsidRPr="001418A7">
        <w:rPr>
          <w:rFonts w:ascii="Times New Roman" w:hAnsi="Times New Roman"/>
          <w:b/>
          <w:i/>
          <w:sz w:val="28"/>
          <w:szCs w:val="28"/>
        </w:rPr>
        <w:t>ính</w:t>
      </w:r>
      <w:r>
        <w:rPr>
          <w:rFonts w:ascii="Times New Roman" w:hAnsi="Times New Roman"/>
          <w:b/>
          <w:i/>
          <w:sz w:val="28"/>
          <w:szCs w:val="28"/>
        </w:rPr>
        <w:t xml:space="preserve"> tr</w:t>
      </w:r>
      <w:r w:rsidRPr="001418A7">
        <w:rPr>
          <w:rFonts w:ascii="Times New Roman" w:hAnsi="Times New Roman"/>
          <w:b/>
          <w:i/>
          <w:sz w:val="28"/>
          <w:szCs w:val="28"/>
        </w:rPr>
        <w:t>ị</w:t>
      </w:r>
    </w:p>
    <w:p w:rsidR="00067DF4" w:rsidRDefault="00067DF4" w:rsidP="00067DF4">
      <w:pPr>
        <w:pStyle w:val="BodyText"/>
        <w:spacing w:before="120" w:after="80" w:line="26" w:lineRule="atLeast"/>
        <w:jc w:val="both"/>
        <w:rPr>
          <w:rFonts w:ascii="Times New Roman" w:hAnsi="Times New Roman"/>
          <w:b/>
          <w:i/>
          <w:sz w:val="28"/>
          <w:szCs w:val="28"/>
        </w:rPr>
      </w:pPr>
      <w:r w:rsidRPr="008007AA">
        <w:rPr>
          <w:rFonts w:ascii="Times New Roman" w:hAnsi="Times New Roman"/>
          <w:b/>
          <w:i/>
          <w:sz w:val="28"/>
          <w:szCs w:val="28"/>
        </w:rPr>
        <w:t xml:space="preserve">- Công tác tuyên truyền: </w:t>
      </w:r>
    </w:p>
    <w:p w:rsidR="00067DF4" w:rsidRDefault="00067DF4" w:rsidP="00067DF4">
      <w:pPr>
        <w:spacing w:before="120" w:line="320" w:lineRule="exact"/>
        <w:ind w:firstLine="720"/>
        <w:jc w:val="both"/>
        <w:rPr>
          <w:rFonts w:ascii="Times New Roman" w:hAnsi="Times New Roman"/>
          <w:i w:val="0"/>
          <w:sz w:val="28"/>
          <w:szCs w:val="28"/>
        </w:rPr>
      </w:pPr>
      <w:r>
        <w:rPr>
          <w:rFonts w:ascii="Times New Roman" w:hAnsi="Times New Roman"/>
          <w:i w:val="0"/>
          <w:sz w:val="28"/>
          <w:szCs w:val="28"/>
        </w:rPr>
        <w:t xml:space="preserve">Trong thời gian qua, Đảng ủy Ban đã thực hiện có hiệu quả công tác </w:t>
      </w:r>
      <w:r w:rsidRPr="008007AA">
        <w:rPr>
          <w:rFonts w:ascii="Times New Roman" w:hAnsi="Times New Roman"/>
          <w:i w:val="0"/>
          <w:sz w:val="28"/>
          <w:szCs w:val="28"/>
        </w:rPr>
        <w:t>tuyên truyền</w:t>
      </w:r>
      <w:r>
        <w:rPr>
          <w:rFonts w:ascii="Times New Roman" w:hAnsi="Times New Roman"/>
          <w:i w:val="0"/>
          <w:sz w:val="28"/>
          <w:szCs w:val="28"/>
        </w:rPr>
        <w:t xml:space="preserve"> đến toàn thể đảng viên và người lao động trong Ban </w:t>
      </w:r>
      <w:r w:rsidRPr="008007AA">
        <w:rPr>
          <w:rFonts w:ascii="Times New Roman" w:hAnsi="Times New Roman"/>
          <w:i w:val="0"/>
          <w:sz w:val="28"/>
          <w:szCs w:val="28"/>
        </w:rPr>
        <w:t>về chủ trương, đường lối, chính sách của Đảng và Nhà nước, không ngừng củng cố niềm tin vào sự lãnh đạo của Đảng, vào con đường đi lên CNXH ở nước ta.</w:t>
      </w:r>
    </w:p>
    <w:p w:rsidR="00067DF4" w:rsidRDefault="00067DF4" w:rsidP="00067DF4">
      <w:pPr>
        <w:spacing w:before="120" w:line="320" w:lineRule="exact"/>
        <w:ind w:firstLine="720"/>
        <w:jc w:val="both"/>
        <w:rPr>
          <w:rFonts w:ascii="Times New Roman" w:hAnsi="Times New Roman"/>
          <w:i w:val="0"/>
          <w:sz w:val="28"/>
          <w:szCs w:val="28"/>
        </w:rPr>
      </w:pPr>
      <w:r w:rsidRPr="008007AA">
        <w:rPr>
          <w:rFonts w:ascii="Times New Roman" w:hAnsi="Times New Roman"/>
          <w:i w:val="0"/>
          <w:sz w:val="28"/>
          <w:szCs w:val="28"/>
        </w:rPr>
        <w:t>Thời gian qua, công tác tuyên truyền cũng tập trung tuyên truyền Đại hội Đảng các cấp, tiến tới Đại hội Đảng toàn quốc lần thứ X</w:t>
      </w:r>
      <w:r>
        <w:rPr>
          <w:rFonts w:ascii="Times New Roman" w:hAnsi="Times New Roman"/>
          <w:i w:val="0"/>
          <w:sz w:val="28"/>
          <w:szCs w:val="28"/>
        </w:rPr>
        <w:t xml:space="preserve">II, công tác </w:t>
      </w:r>
      <w:r w:rsidRPr="008007AA">
        <w:rPr>
          <w:rFonts w:ascii="Times New Roman" w:hAnsi="Times New Roman"/>
          <w:i w:val="0"/>
          <w:sz w:val="28"/>
          <w:szCs w:val="28"/>
        </w:rPr>
        <w:t>“Học tập và làm theo tấm gương đạo đức Hồ Chí Minh”,</w:t>
      </w:r>
      <w:r>
        <w:rPr>
          <w:rFonts w:ascii="Times New Roman" w:hAnsi="Times New Roman"/>
          <w:i w:val="0"/>
          <w:sz w:val="28"/>
          <w:szCs w:val="28"/>
        </w:rPr>
        <w:t xml:space="preserve"> tuyên truyền kỷ niệm 70 năm Cách mạng tháng 8 và quốc khánh 2/9, 40 năm giải phóng hoàn toàn miền Nam thống nhất đất nước, 70 năm ngày thành lập Bộ Canh nông, phát động các phong trào thi đua yêu nước…</w:t>
      </w:r>
      <w:r w:rsidRPr="008007AA">
        <w:rPr>
          <w:rFonts w:ascii="Times New Roman" w:hAnsi="Times New Roman"/>
          <w:i w:val="0"/>
          <w:sz w:val="28"/>
          <w:szCs w:val="28"/>
        </w:rPr>
        <w:t xml:space="preserve">. </w:t>
      </w:r>
    </w:p>
    <w:p w:rsidR="00067DF4" w:rsidRDefault="00067DF4" w:rsidP="00067DF4">
      <w:pPr>
        <w:spacing w:before="120" w:line="320" w:lineRule="exact"/>
        <w:ind w:firstLine="720"/>
        <w:jc w:val="both"/>
        <w:rPr>
          <w:rFonts w:ascii="Times New Roman" w:hAnsi="Times New Roman"/>
          <w:i w:val="0"/>
          <w:color w:val="000000"/>
          <w:sz w:val="28"/>
          <w:szCs w:val="28"/>
        </w:rPr>
      </w:pPr>
      <w:r w:rsidRPr="008007AA">
        <w:rPr>
          <w:rFonts w:ascii="Times New Roman" w:hAnsi="Times New Roman"/>
          <w:i w:val="0"/>
          <w:sz w:val="28"/>
          <w:szCs w:val="28"/>
        </w:rPr>
        <w:t xml:space="preserve">Có thể nói công tác tuyên truyền các sự kiện chính trị, xã hội quan trọng và </w:t>
      </w:r>
      <w:r w:rsidRPr="00741C8E">
        <w:rPr>
          <w:rFonts w:ascii="Times New Roman" w:hAnsi="Times New Roman"/>
          <w:i w:val="0"/>
          <w:color w:val="000000"/>
          <w:sz w:val="28"/>
          <w:szCs w:val="28"/>
        </w:rPr>
        <w:t xml:space="preserve">các ngày lễ lớn trên đã góp phần tạo sự phấn khởi, tin tưởng trong cán bộ đảng viên và người lao động trong Ban; trên cơ sở đó tăng cường củng cố sự đoàn kết, thống </w:t>
      </w:r>
      <w:r w:rsidRPr="00741C8E">
        <w:rPr>
          <w:rFonts w:ascii="Times New Roman" w:hAnsi="Times New Roman"/>
          <w:i w:val="0"/>
          <w:color w:val="000000"/>
          <w:sz w:val="28"/>
          <w:szCs w:val="28"/>
        </w:rPr>
        <w:lastRenderedPageBreak/>
        <w:t>nhất trong nhận thức và hành động, nhằm làm nên sức mạnh tổng hợp</w:t>
      </w:r>
      <w:r>
        <w:rPr>
          <w:rFonts w:ascii="Times New Roman" w:hAnsi="Times New Roman"/>
          <w:i w:val="0"/>
          <w:color w:val="000000"/>
          <w:sz w:val="28"/>
          <w:szCs w:val="28"/>
        </w:rPr>
        <w:t xml:space="preserve"> th</w:t>
      </w:r>
      <w:r w:rsidRPr="00BE2529">
        <w:rPr>
          <w:rFonts w:ascii="Times New Roman" w:hAnsi="Times New Roman"/>
          <w:i w:val="0"/>
          <w:color w:val="000000"/>
          <w:sz w:val="28"/>
          <w:szCs w:val="28"/>
        </w:rPr>
        <w:t>ực</w:t>
      </w:r>
      <w:r>
        <w:rPr>
          <w:rFonts w:ascii="Times New Roman" w:hAnsi="Times New Roman"/>
          <w:i w:val="0"/>
          <w:color w:val="000000"/>
          <w:sz w:val="28"/>
          <w:szCs w:val="28"/>
        </w:rPr>
        <w:t xml:space="preserve"> hi</w:t>
      </w:r>
      <w:r w:rsidRPr="00BE2529">
        <w:rPr>
          <w:rFonts w:ascii="Times New Roman" w:hAnsi="Times New Roman"/>
          <w:i w:val="0"/>
          <w:color w:val="000000"/>
          <w:sz w:val="28"/>
          <w:szCs w:val="28"/>
        </w:rPr>
        <w:t>ện</w:t>
      </w:r>
      <w:r>
        <w:rPr>
          <w:rFonts w:ascii="Times New Roman" w:hAnsi="Times New Roman"/>
          <w:i w:val="0"/>
          <w:color w:val="000000"/>
          <w:sz w:val="28"/>
          <w:szCs w:val="28"/>
        </w:rPr>
        <w:t xml:space="preserve"> nhi</w:t>
      </w:r>
      <w:r w:rsidRPr="00BE2529">
        <w:rPr>
          <w:rFonts w:ascii="Times New Roman" w:hAnsi="Times New Roman"/>
          <w:i w:val="0"/>
          <w:color w:val="000000"/>
          <w:sz w:val="28"/>
          <w:szCs w:val="28"/>
        </w:rPr>
        <w:t>ệ</w:t>
      </w:r>
      <w:r>
        <w:rPr>
          <w:rFonts w:ascii="Times New Roman" w:hAnsi="Times New Roman"/>
          <w:i w:val="0"/>
          <w:color w:val="000000"/>
          <w:sz w:val="28"/>
          <w:szCs w:val="28"/>
        </w:rPr>
        <w:t>m v</w:t>
      </w:r>
      <w:r w:rsidRPr="00BE2529">
        <w:rPr>
          <w:rFonts w:ascii="Times New Roman" w:hAnsi="Times New Roman"/>
          <w:i w:val="0"/>
          <w:color w:val="000000"/>
          <w:sz w:val="28"/>
          <w:szCs w:val="28"/>
        </w:rPr>
        <w:t>ụ</w:t>
      </w:r>
      <w:r>
        <w:rPr>
          <w:rFonts w:ascii="Times New Roman" w:hAnsi="Times New Roman"/>
          <w:i w:val="0"/>
          <w:color w:val="000000"/>
          <w:sz w:val="28"/>
          <w:szCs w:val="28"/>
        </w:rPr>
        <w:t xml:space="preserve"> ch</w:t>
      </w:r>
      <w:r w:rsidRPr="00BE2529">
        <w:rPr>
          <w:rFonts w:ascii="Times New Roman" w:hAnsi="Times New Roman"/>
          <w:i w:val="0"/>
          <w:color w:val="000000"/>
          <w:sz w:val="28"/>
          <w:szCs w:val="28"/>
        </w:rPr>
        <w:t>ính</w:t>
      </w:r>
      <w:r>
        <w:rPr>
          <w:rFonts w:ascii="Times New Roman" w:hAnsi="Times New Roman"/>
          <w:i w:val="0"/>
          <w:color w:val="000000"/>
          <w:sz w:val="28"/>
          <w:szCs w:val="28"/>
        </w:rPr>
        <w:t xml:space="preserve"> tr</w:t>
      </w:r>
      <w:r w:rsidRPr="00BE2529">
        <w:rPr>
          <w:rFonts w:ascii="Times New Roman" w:hAnsi="Times New Roman"/>
          <w:i w:val="0"/>
          <w:color w:val="000000"/>
          <w:sz w:val="28"/>
          <w:szCs w:val="28"/>
        </w:rPr>
        <w:t>ị</w:t>
      </w:r>
      <w:r w:rsidRPr="00741C8E">
        <w:rPr>
          <w:rFonts w:ascii="Times New Roman" w:hAnsi="Times New Roman"/>
          <w:i w:val="0"/>
          <w:color w:val="000000"/>
          <w:sz w:val="28"/>
          <w:szCs w:val="28"/>
        </w:rPr>
        <w:t>. Qua đó, làm cho cán bộ, đảng viên trong Ban hiểu rõ thời cơ, thấy rõ nguy cơ, thách thức của cách mạng Việt Nam; đoàn kết thống nhất để vượt qua những khó khăn trước mắt, thúc đẩy sự phát triển trong công cuộc đổi mới do Đảng lãnh đạo. Bên cạnh đó, công tác tuyên truyền còn góp phần tích cực trong việc đấu tranh phòng chống tiêu cực, tham nhũng, lãng phí. Nhìn chung, hầu hết cán bộ đảng viên luôn gương mẫu thực hiện các nhiệm vụ chính trị được giao, trưởng thành trong chỉ đạo và tổ chức thực hiện, đưa Nghị quyết của Đảng và chính sách, pháp luật của Nhà nước ngày càng đi vào cuộc sống.</w:t>
      </w:r>
    </w:p>
    <w:p w:rsidR="00067DF4" w:rsidRDefault="00067DF4" w:rsidP="00067DF4">
      <w:pPr>
        <w:pStyle w:val="BodyText"/>
        <w:spacing w:before="120" w:after="80" w:line="26" w:lineRule="atLeast"/>
        <w:jc w:val="both"/>
        <w:rPr>
          <w:rFonts w:ascii="Times New Roman" w:hAnsi="Times New Roman"/>
          <w:b/>
          <w:i/>
          <w:sz w:val="28"/>
          <w:szCs w:val="28"/>
        </w:rPr>
      </w:pPr>
      <w:r w:rsidRPr="008007AA">
        <w:rPr>
          <w:rFonts w:ascii="Times New Roman" w:hAnsi="Times New Roman"/>
          <w:b/>
          <w:i/>
          <w:sz w:val="28"/>
          <w:szCs w:val="28"/>
        </w:rPr>
        <w:t xml:space="preserve">- </w:t>
      </w:r>
      <w:r>
        <w:rPr>
          <w:rFonts w:ascii="Times New Roman" w:hAnsi="Times New Roman"/>
          <w:b/>
          <w:i/>
          <w:sz w:val="28"/>
          <w:szCs w:val="28"/>
        </w:rPr>
        <w:t>Đánh giá 3 năm thực hiện Nghị quyết số 02-NQ/ĐUK và 01 năm thực hiện Kết luận 120-KL/ĐUK</w:t>
      </w:r>
      <w:r w:rsidRPr="008007AA">
        <w:rPr>
          <w:rFonts w:ascii="Times New Roman" w:hAnsi="Times New Roman"/>
          <w:b/>
          <w:i/>
          <w:sz w:val="28"/>
          <w:szCs w:val="28"/>
        </w:rPr>
        <w:t xml:space="preserve">: </w:t>
      </w:r>
    </w:p>
    <w:p w:rsidR="00067DF4" w:rsidRPr="000C3062" w:rsidRDefault="00067DF4" w:rsidP="00067DF4">
      <w:pPr>
        <w:pStyle w:val="BodyText"/>
        <w:spacing w:before="120" w:after="80" w:line="26" w:lineRule="atLeast"/>
        <w:ind w:firstLine="520"/>
        <w:jc w:val="both"/>
        <w:rPr>
          <w:rFonts w:ascii="Times New Roman" w:hAnsi="Times New Roman"/>
          <w:sz w:val="28"/>
          <w:szCs w:val="28"/>
        </w:rPr>
      </w:pPr>
      <w:r w:rsidRPr="000C3062">
        <w:rPr>
          <w:rFonts w:ascii="Times New Roman" w:hAnsi="Times New Roman"/>
          <w:sz w:val="28"/>
          <w:szCs w:val="28"/>
          <w:lang w:val="pt-BR"/>
        </w:rPr>
        <w:t xml:space="preserve">Trong những năm qua, Đảng ủy Ban và Ban chi ủy </w:t>
      </w:r>
      <w:r>
        <w:rPr>
          <w:rFonts w:ascii="Times New Roman" w:hAnsi="Times New Roman"/>
          <w:sz w:val="28"/>
          <w:szCs w:val="28"/>
          <w:lang w:val="pt-BR"/>
        </w:rPr>
        <w:t xml:space="preserve">các </w:t>
      </w:r>
      <w:r w:rsidRPr="000C3062">
        <w:rPr>
          <w:rFonts w:ascii="Times New Roman" w:hAnsi="Times New Roman"/>
          <w:sz w:val="28"/>
          <w:szCs w:val="28"/>
          <w:lang w:val="pt-BR"/>
        </w:rPr>
        <w:t xml:space="preserve">Chi bộ đã có nhiều chủ trương, biện pháp nhằm nâng cao chất lượng, hiệu quả công tác chính trị, tư tưởng. </w:t>
      </w:r>
      <w:r w:rsidRPr="000C3062">
        <w:rPr>
          <w:rFonts w:ascii="Times New Roman" w:hAnsi="Times New Roman"/>
          <w:sz w:val="28"/>
          <w:szCs w:val="28"/>
        </w:rPr>
        <w:t>Thông qua đó đã góp phần phòng chống suy thoái về chính trị, tư tưởng, đạo đức, lối sống và “Tự diễn biến”, “Tự chuyển hóa” trong cán bộ Đảng viên. Đại bộ phận cán bộ, đảng viên có bản lĩnh chính trị vững vàng, kiên định mục tiêu lý tưởng, tin tưởng vào đường lối đổi mới và sự lãnh đạo của Đảng, giữ gìn phẩm chất, đạo đức, nỗ lực sáng tạo trong công việc</w:t>
      </w:r>
      <w:r>
        <w:rPr>
          <w:rFonts w:ascii="Times New Roman" w:hAnsi="Times New Roman"/>
          <w:sz w:val="28"/>
          <w:szCs w:val="28"/>
        </w:rPr>
        <w:t xml:space="preserve"> để </w:t>
      </w:r>
      <w:r w:rsidRPr="000C3062">
        <w:rPr>
          <w:rFonts w:ascii="Times New Roman" w:hAnsi="Times New Roman"/>
          <w:sz w:val="28"/>
          <w:szCs w:val="28"/>
        </w:rPr>
        <w:t>hoàn thành nhiệm vụ được giao.</w:t>
      </w:r>
    </w:p>
    <w:p w:rsidR="00067DF4" w:rsidRDefault="00067DF4" w:rsidP="00067DF4">
      <w:pPr>
        <w:pStyle w:val="BodyText"/>
        <w:spacing w:before="120" w:after="80" w:line="26" w:lineRule="atLeast"/>
        <w:ind w:firstLine="520"/>
        <w:jc w:val="both"/>
        <w:rPr>
          <w:rFonts w:ascii="Times New Roman" w:hAnsi="Times New Roman"/>
          <w:sz w:val="28"/>
          <w:szCs w:val="28"/>
        </w:rPr>
      </w:pPr>
      <w:r w:rsidRPr="00BE2529">
        <w:rPr>
          <w:rFonts w:ascii="Times New Roman" w:hAnsi="Times New Roman" w:hint="eastAsia"/>
          <w:sz w:val="28"/>
          <w:szCs w:val="28"/>
        </w:rPr>
        <w:t>Đ</w:t>
      </w:r>
      <w:r w:rsidRPr="00BE2529">
        <w:rPr>
          <w:rFonts w:ascii="Times New Roman" w:hAnsi="Times New Roman"/>
          <w:sz w:val="28"/>
          <w:szCs w:val="28"/>
        </w:rPr>
        <w:t>ảng</w:t>
      </w:r>
      <w:r>
        <w:rPr>
          <w:rFonts w:ascii="Times New Roman" w:hAnsi="Times New Roman"/>
          <w:sz w:val="28"/>
          <w:szCs w:val="28"/>
        </w:rPr>
        <w:t xml:space="preserve"> </w:t>
      </w:r>
      <w:r w:rsidRPr="00BE2529">
        <w:rPr>
          <w:rFonts w:ascii="Times New Roman" w:hAnsi="Times New Roman"/>
          <w:sz w:val="28"/>
          <w:szCs w:val="28"/>
        </w:rPr>
        <w:t>ủy</w:t>
      </w:r>
      <w:r>
        <w:rPr>
          <w:rFonts w:ascii="Times New Roman" w:hAnsi="Times New Roman"/>
          <w:sz w:val="28"/>
          <w:szCs w:val="28"/>
        </w:rPr>
        <w:t xml:space="preserve"> v</w:t>
      </w:r>
      <w:r w:rsidRPr="00BE2529">
        <w:rPr>
          <w:rFonts w:ascii="Times New Roman" w:hAnsi="Times New Roman"/>
          <w:sz w:val="28"/>
          <w:szCs w:val="28"/>
        </w:rPr>
        <w:t>à</w:t>
      </w:r>
      <w:r>
        <w:rPr>
          <w:rFonts w:ascii="Times New Roman" w:hAnsi="Times New Roman"/>
          <w:sz w:val="28"/>
          <w:szCs w:val="28"/>
        </w:rPr>
        <w:t xml:space="preserve"> Ban chi </w:t>
      </w:r>
      <w:r w:rsidRPr="00BE2529">
        <w:rPr>
          <w:rFonts w:ascii="Times New Roman" w:hAnsi="Times New Roman"/>
          <w:sz w:val="28"/>
          <w:szCs w:val="28"/>
        </w:rPr>
        <w:t>ủy</w:t>
      </w:r>
      <w:r>
        <w:rPr>
          <w:rFonts w:ascii="Times New Roman" w:hAnsi="Times New Roman"/>
          <w:sz w:val="28"/>
          <w:szCs w:val="28"/>
        </w:rPr>
        <w:t xml:space="preserve"> c</w:t>
      </w:r>
      <w:r w:rsidRPr="00BE2529">
        <w:rPr>
          <w:rFonts w:ascii="Times New Roman" w:hAnsi="Times New Roman"/>
          <w:sz w:val="28"/>
          <w:szCs w:val="28"/>
        </w:rPr>
        <w:t>ác</w:t>
      </w:r>
      <w:r>
        <w:rPr>
          <w:rFonts w:ascii="Times New Roman" w:hAnsi="Times New Roman"/>
          <w:sz w:val="28"/>
          <w:szCs w:val="28"/>
        </w:rPr>
        <w:t xml:space="preserve"> chi b</w:t>
      </w:r>
      <w:r w:rsidRPr="00BE2529">
        <w:rPr>
          <w:rFonts w:ascii="Times New Roman" w:hAnsi="Times New Roman"/>
          <w:sz w:val="28"/>
          <w:szCs w:val="28"/>
        </w:rPr>
        <w:t>ộ</w:t>
      </w:r>
      <w:r>
        <w:rPr>
          <w:rFonts w:ascii="Times New Roman" w:hAnsi="Times New Roman"/>
          <w:sz w:val="28"/>
          <w:szCs w:val="28"/>
        </w:rPr>
        <w:t xml:space="preserve"> ti</w:t>
      </w:r>
      <w:r w:rsidRPr="00BE2529">
        <w:rPr>
          <w:rFonts w:ascii="Times New Roman" w:hAnsi="Times New Roman"/>
          <w:sz w:val="28"/>
          <w:szCs w:val="28"/>
        </w:rPr>
        <w:t>ếp</w:t>
      </w:r>
      <w:r>
        <w:rPr>
          <w:rFonts w:ascii="Times New Roman" w:hAnsi="Times New Roman"/>
          <w:sz w:val="28"/>
          <w:szCs w:val="28"/>
        </w:rPr>
        <w:t xml:space="preserve"> t</w:t>
      </w:r>
      <w:r w:rsidRPr="00BE2529">
        <w:rPr>
          <w:rFonts w:ascii="Times New Roman" w:hAnsi="Times New Roman"/>
          <w:sz w:val="28"/>
          <w:szCs w:val="28"/>
        </w:rPr>
        <w:t>ục</w:t>
      </w:r>
      <w:r>
        <w:rPr>
          <w:rFonts w:ascii="Times New Roman" w:hAnsi="Times New Roman"/>
          <w:sz w:val="28"/>
          <w:szCs w:val="28"/>
        </w:rPr>
        <w:t xml:space="preserve"> nghi</w:t>
      </w:r>
      <w:r w:rsidRPr="00BE2529">
        <w:rPr>
          <w:rFonts w:ascii="Times New Roman" w:hAnsi="Times New Roman"/>
          <w:sz w:val="28"/>
          <w:szCs w:val="28"/>
        </w:rPr>
        <w:t>ê</w:t>
      </w:r>
      <w:r>
        <w:rPr>
          <w:rFonts w:ascii="Times New Roman" w:hAnsi="Times New Roman"/>
          <w:sz w:val="28"/>
          <w:szCs w:val="28"/>
        </w:rPr>
        <w:t>n c</w:t>
      </w:r>
      <w:r w:rsidRPr="00BE2529">
        <w:rPr>
          <w:rFonts w:ascii="Times New Roman" w:hAnsi="Times New Roman"/>
          <w:sz w:val="28"/>
          <w:szCs w:val="28"/>
        </w:rPr>
        <w:t>ứu</w:t>
      </w:r>
      <w:r>
        <w:rPr>
          <w:rFonts w:ascii="Times New Roman" w:hAnsi="Times New Roman"/>
          <w:sz w:val="28"/>
          <w:szCs w:val="28"/>
        </w:rPr>
        <w:t xml:space="preserve"> v</w:t>
      </w:r>
      <w:r w:rsidRPr="00BE2529">
        <w:rPr>
          <w:rFonts w:ascii="Times New Roman" w:hAnsi="Times New Roman"/>
          <w:sz w:val="28"/>
          <w:szCs w:val="28"/>
        </w:rPr>
        <w:t>à</w:t>
      </w:r>
      <w:r>
        <w:rPr>
          <w:rFonts w:ascii="Times New Roman" w:hAnsi="Times New Roman"/>
          <w:sz w:val="28"/>
          <w:szCs w:val="28"/>
        </w:rPr>
        <w:t xml:space="preserve"> tri</w:t>
      </w:r>
      <w:r w:rsidRPr="00BE2529">
        <w:rPr>
          <w:rFonts w:ascii="Times New Roman" w:hAnsi="Times New Roman"/>
          <w:sz w:val="28"/>
          <w:szCs w:val="28"/>
        </w:rPr>
        <w:t>ển</w:t>
      </w:r>
      <w:r>
        <w:rPr>
          <w:rFonts w:ascii="Times New Roman" w:hAnsi="Times New Roman"/>
          <w:sz w:val="28"/>
          <w:szCs w:val="28"/>
        </w:rPr>
        <w:t xml:space="preserve"> khai c</w:t>
      </w:r>
      <w:r w:rsidRPr="00BE2529">
        <w:rPr>
          <w:rFonts w:ascii="Times New Roman" w:hAnsi="Times New Roman"/>
          <w:sz w:val="28"/>
          <w:szCs w:val="28"/>
        </w:rPr>
        <w:t>ác</w:t>
      </w:r>
      <w:r>
        <w:rPr>
          <w:rFonts w:ascii="Times New Roman" w:hAnsi="Times New Roman"/>
          <w:sz w:val="28"/>
          <w:szCs w:val="28"/>
        </w:rPr>
        <w:t xml:space="preserve"> gi</w:t>
      </w:r>
      <w:r w:rsidRPr="00BE2529">
        <w:rPr>
          <w:rFonts w:ascii="Times New Roman" w:hAnsi="Times New Roman"/>
          <w:sz w:val="28"/>
          <w:szCs w:val="28"/>
        </w:rPr>
        <w:t>ải</w:t>
      </w:r>
      <w:r>
        <w:rPr>
          <w:rFonts w:ascii="Times New Roman" w:hAnsi="Times New Roman"/>
          <w:sz w:val="28"/>
          <w:szCs w:val="28"/>
        </w:rPr>
        <w:t xml:space="preserve"> ph</w:t>
      </w:r>
      <w:r w:rsidRPr="00BE2529">
        <w:rPr>
          <w:rFonts w:ascii="Times New Roman" w:hAnsi="Times New Roman"/>
          <w:sz w:val="28"/>
          <w:szCs w:val="28"/>
        </w:rPr>
        <w:t>áp</w:t>
      </w:r>
      <w:r>
        <w:rPr>
          <w:rFonts w:ascii="Times New Roman" w:hAnsi="Times New Roman"/>
          <w:sz w:val="28"/>
          <w:szCs w:val="28"/>
        </w:rPr>
        <w:t xml:space="preserve"> nh</w:t>
      </w:r>
      <w:r w:rsidRPr="00BE2529">
        <w:rPr>
          <w:rFonts w:ascii="Times New Roman" w:hAnsi="Times New Roman"/>
          <w:sz w:val="28"/>
          <w:szCs w:val="28"/>
        </w:rPr>
        <w:t>ằm</w:t>
      </w:r>
      <w:r>
        <w:rPr>
          <w:rFonts w:ascii="Times New Roman" w:hAnsi="Times New Roman"/>
          <w:sz w:val="28"/>
          <w:szCs w:val="28"/>
        </w:rPr>
        <w:t xml:space="preserve"> n</w:t>
      </w:r>
      <w:r w:rsidRPr="00BE2529">
        <w:rPr>
          <w:rFonts w:ascii="Times New Roman" w:hAnsi="Times New Roman"/>
          <w:sz w:val="28"/>
          <w:szCs w:val="28"/>
        </w:rPr>
        <w:t>â</w:t>
      </w:r>
      <w:r>
        <w:rPr>
          <w:rFonts w:ascii="Times New Roman" w:hAnsi="Times New Roman"/>
          <w:sz w:val="28"/>
          <w:szCs w:val="28"/>
        </w:rPr>
        <w:t>ng cao h</w:t>
      </w:r>
      <w:r w:rsidRPr="00BE2529">
        <w:rPr>
          <w:rFonts w:ascii="Times New Roman" w:hAnsi="Times New Roman" w:hint="eastAsia"/>
          <w:sz w:val="28"/>
          <w:szCs w:val="28"/>
        </w:rPr>
        <w:t>ơ</w:t>
      </w:r>
      <w:r>
        <w:rPr>
          <w:rFonts w:ascii="Times New Roman" w:hAnsi="Times New Roman"/>
          <w:sz w:val="28"/>
          <w:szCs w:val="28"/>
        </w:rPr>
        <w:t>n n</w:t>
      </w:r>
      <w:r w:rsidRPr="00BE2529">
        <w:rPr>
          <w:rFonts w:ascii="Times New Roman" w:hAnsi="Times New Roman"/>
          <w:sz w:val="28"/>
          <w:szCs w:val="28"/>
        </w:rPr>
        <w:t>ữa</w:t>
      </w:r>
      <w:r>
        <w:rPr>
          <w:rFonts w:ascii="Times New Roman" w:hAnsi="Times New Roman"/>
          <w:sz w:val="28"/>
          <w:szCs w:val="28"/>
        </w:rPr>
        <w:t xml:space="preserve"> c</w:t>
      </w:r>
      <w:r w:rsidRPr="00BE2529">
        <w:rPr>
          <w:rFonts w:ascii="Times New Roman" w:hAnsi="Times New Roman"/>
          <w:sz w:val="28"/>
          <w:szCs w:val="28"/>
        </w:rPr>
        <w:t>ô</w:t>
      </w:r>
      <w:r>
        <w:rPr>
          <w:rFonts w:ascii="Times New Roman" w:hAnsi="Times New Roman"/>
          <w:sz w:val="28"/>
          <w:szCs w:val="28"/>
        </w:rPr>
        <w:t>ng t</w:t>
      </w:r>
      <w:r w:rsidRPr="00BE2529">
        <w:rPr>
          <w:rFonts w:ascii="Times New Roman" w:hAnsi="Times New Roman"/>
          <w:sz w:val="28"/>
          <w:szCs w:val="28"/>
        </w:rPr>
        <w:t>ác</w:t>
      </w:r>
      <w:r>
        <w:rPr>
          <w:rFonts w:ascii="Times New Roman" w:hAnsi="Times New Roman"/>
          <w:sz w:val="28"/>
          <w:szCs w:val="28"/>
        </w:rPr>
        <w:t xml:space="preserve"> r</w:t>
      </w:r>
      <w:r w:rsidRPr="00BE2529">
        <w:rPr>
          <w:rFonts w:ascii="Times New Roman" w:hAnsi="Times New Roman"/>
          <w:sz w:val="28"/>
          <w:szCs w:val="28"/>
        </w:rPr>
        <w:t>èn</w:t>
      </w:r>
      <w:r>
        <w:rPr>
          <w:rFonts w:ascii="Times New Roman" w:hAnsi="Times New Roman"/>
          <w:sz w:val="28"/>
          <w:szCs w:val="28"/>
        </w:rPr>
        <w:t xml:space="preserve"> luy</w:t>
      </w:r>
      <w:r w:rsidRPr="00BE2529">
        <w:rPr>
          <w:rFonts w:ascii="Times New Roman" w:hAnsi="Times New Roman"/>
          <w:sz w:val="28"/>
          <w:szCs w:val="28"/>
        </w:rPr>
        <w:t>ện</w:t>
      </w:r>
      <w:r>
        <w:rPr>
          <w:rFonts w:ascii="Times New Roman" w:hAnsi="Times New Roman"/>
          <w:sz w:val="28"/>
          <w:szCs w:val="28"/>
        </w:rPr>
        <w:t>, gi</w:t>
      </w:r>
      <w:r w:rsidRPr="00BE2529">
        <w:rPr>
          <w:rFonts w:ascii="Times New Roman" w:hAnsi="Times New Roman"/>
          <w:sz w:val="28"/>
          <w:szCs w:val="28"/>
        </w:rPr>
        <w:t>áo</w:t>
      </w:r>
      <w:r>
        <w:rPr>
          <w:rFonts w:ascii="Times New Roman" w:hAnsi="Times New Roman"/>
          <w:sz w:val="28"/>
          <w:szCs w:val="28"/>
        </w:rPr>
        <w:t xml:space="preserve"> d</w:t>
      </w:r>
      <w:r w:rsidRPr="00BE2529">
        <w:rPr>
          <w:rFonts w:ascii="Times New Roman" w:hAnsi="Times New Roman"/>
          <w:sz w:val="28"/>
          <w:szCs w:val="28"/>
        </w:rPr>
        <w:t>ục</w:t>
      </w:r>
      <w:r>
        <w:rPr>
          <w:rFonts w:ascii="Times New Roman" w:hAnsi="Times New Roman"/>
          <w:sz w:val="28"/>
          <w:szCs w:val="28"/>
        </w:rPr>
        <w:t xml:space="preserve"> ch</w:t>
      </w:r>
      <w:r w:rsidRPr="00BE2529">
        <w:rPr>
          <w:rFonts w:ascii="Times New Roman" w:hAnsi="Times New Roman"/>
          <w:sz w:val="28"/>
          <w:szCs w:val="28"/>
        </w:rPr>
        <w:t>ính</w:t>
      </w:r>
      <w:r>
        <w:rPr>
          <w:rFonts w:ascii="Times New Roman" w:hAnsi="Times New Roman"/>
          <w:sz w:val="28"/>
          <w:szCs w:val="28"/>
        </w:rPr>
        <w:t xml:space="preserve"> tr</w:t>
      </w:r>
      <w:r w:rsidRPr="00BE2529">
        <w:rPr>
          <w:rFonts w:ascii="Times New Roman" w:hAnsi="Times New Roman"/>
          <w:sz w:val="28"/>
          <w:szCs w:val="28"/>
        </w:rPr>
        <w:t>ị</w:t>
      </w:r>
      <w:r>
        <w:rPr>
          <w:rFonts w:ascii="Times New Roman" w:hAnsi="Times New Roman"/>
          <w:sz w:val="28"/>
          <w:szCs w:val="28"/>
        </w:rPr>
        <w:t>, t</w:t>
      </w:r>
      <w:r w:rsidRPr="00BE2529">
        <w:rPr>
          <w:rFonts w:ascii="Times New Roman" w:hAnsi="Times New Roman" w:hint="eastAsia"/>
          <w:sz w:val="28"/>
          <w:szCs w:val="28"/>
        </w:rPr>
        <w:t>ư</w:t>
      </w:r>
      <w:r>
        <w:rPr>
          <w:rFonts w:ascii="Times New Roman" w:hAnsi="Times New Roman"/>
          <w:sz w:val="28"/>
          <w:szCs w:val="28"/>
        </w:rPr>
        <w:t xml:space="preserve"> t</w:t>
      </w:r>
      <w:r>
        <w:rPr>
          <w:rFonts w:ascii="Times New Roman" w:hAnsi="Times New Roman" w:hint="eastAsia"/>
          <w:sz w:val="28"/>
          <w:szCs w:val="28"/>
        </w:rPr>
        <w:t>ư</w:t>
      </w:r>
      <w:r w:rsidRPr="00BE2529">
        <w:rPr>
          <w:rFonts w:ascii="Times New Roman" w:hAnsi="Times New Roman"/>
          <w:sz w:val="28"/>
          <w:szCs w:val="28"/>
        </w:rPr>
        <w:t>ởng</w:t>
      </w:r>
      <w:r>
        <w:rPr>
          <w:rFonts w:ascii="Times New Roman" w:hAnsi="Times New Roman"/>
          <w:sz w:val="28"/>
          <w:szCs w:val="28"/>
        </w:rPr>
        <w:t xml:space="preserve"> cho c</w:t>
      </w:r>
      <w:r w:rsidRPr="00BE2529">
        <w:rPr>
          <w:rFonts w:ascii="Times New Roman" w:hAnsi="Times New Roman"/>
          <w:sz w:val="28"/>
          <w:szCs w:val="28"/>
        </w:rPr>
        <w:t>á</w:t>
      </w:r>
      <w:r>
        <w:rPr>
          <w:rFonts w:ascii="Times New Roman" w:hAnsi="Times New Roman"/>
          <w:sz w:val="28"/>
          <w:szCs w:val="28"/>
        </w:rPr>
        <w:t>n b</w:t>
      </w:r>
      <w:r w:rsidRPr="00BE2529">
        <w:rPr>
          <w:rFonts w:ascii="Times New Roman" w:hAnsi="Times New Roman"/>
          <w:sz w:val="28"/>
          <w:szCs w:val="28"/>
        </w:rPr>
        <w:t>ộ</w:t>
      </w:r>
      <w:r>
        <w:rPr>
          <w:rFonts w:ascii="Times New Roman" w:hAnsi="Times New Roman"/>
          <w:sz w:val="28"/>
          <w:szCs w:val="28"/>
        </w:rPr>
        <w:t xml:space="preserve"> </w:t>
      </w:r>
      <w:r w:rsidRPr="00BE2529">
        <w:rPr>
          <w:rFonts w:ascii="Times New Roman" w:hAnsi="Times New Roman" w:hint="eastAsia"/>
          <w:sz w:val="28"/>
          <w:szCs w:val="28"/>
        </w:rPr>
        <w:t>đ</w:t>
      </w:r>
      <w:r w:rsidRPr="00BE2529">
        <w:rPr>
          <w:rFonts w:ascii="Times New Roman" w:hAnsi="Times New Roman"/>
          <w:sz w:val="28"/>
          <w:szCs w:val="28"/>
        </w:rPr>
        <w:t>ảng</w:t>
      </w:r>
      <w:r>
        <w:rPr>
          <w:rFonts w:ascii="Times New Roman" w:hAnsi="Times New Roman"/>
          <w:sz w:val="28"/>
          <w:szCs w:val="28"/>
        </w:rPr>
        <w:t xml:space="preserve"> vi</w:t>
      </w:r>
      <w:r w:rsidRPr="00BE2529">
        <w:rPr>
          <w:rFonts w:ascii="Times New Roman" w:hAnsi="Times New Roman"/>
          <w:sz w:val="28"/>
          <w:szCs w:val="28"/>
        </w:rPr>
        <w:t>ê</w:t>
      </w:r>
      <w:r>
        <w:rPr>
          <w:rFonts w:ascii="Times New Roman" w:hAnsi="Times New Roman"/>
          <w:sz w:val="28"/>
          <w:szCs w:val="28"/>
        </w:rPr>
        <w:t>n v</w:t>
      </w:r>
      <w:r w:rsidRPr="00BE2529">
        <w:rPr>
          <w:rFonts w:ascii="Times New Roman" w:hAnsi="Times New Roman"/>
          <w:sz w:val="28"/>
          <w:szCs w:val="28"/>
        </w:rPr>
        <w:t>à</w:t>
      </w:r>
      <w:r>
        <w:rPr>
          <w:rFonts w:ascii="Times New Roman" w:hAnsi="Times New Roman"/>
          <w:sz w:val="28"/>
          <w:szCs w:val="28"/>
        </w:rPr>
        <w:t xml:space="preserve"> ng</w:t>
      </w:r>
      <w:r>
        <w:rPr>
          <w:rFonts w:ascii="Times New Roman" w:hAnsi="Times New Roman" w:hint="eastAsia"/>
          <w:sz w:val="28"/>
          <w:szCs w:val="28"/>
        </w:rPr>
        <w:t>ư</w:t>
      </w:r>
      <w:r w:rsidRPr="00BE2529">
        <w:rPr>
          <w:rFonts w:ascii="Times New Roman" w:hAnsi="Times New Roman"/>
          <w:sz w:val="28"/>
          <w:szCs w:val="28"/>
        </w:rPr>
        <w:t>ời</w:t>
      </w:r>
      <w:r>
        <w:rPr>
          <w:rFonts w:ascii="Times New Roman" w:hAnsi="Times New Roman"/>
          <w:sz w:val="28"/>
          <w:szCs w:val="28"/>
        </w:rPr>
        <w:t xml:space="preserve"> lao </w:t>
      </w:r>
      <w:r w:rsidRPr="00BE2529">
        <w:rPr>
          <w:rFonts w:ascii="Times New Roman" w:hAnsi="Times New Roman" w:hint="eastAsia"/>
          <w:sz w:val="28"/>
          <w:szCs w:val="28"/>
        </w:rPr>
        <w:t>đ</w:t>
      </w:r>
      <w:r w:rsidRPr="00BE2529">
        <w:rPr>
          <w:rFonts w:ascii="Times New Roman" w:hAnsi="Times New Roman"/>
          <w:sz w:val="28"/>
          <w:szCs w:val="28"/>
        </w:rPr>
        <w:t>ộng</w:t>
      </w:r>
      <w:r>
        <w:rPr>
          <w:rFonts w:ascii="Times New Roman" w:hAnsi="Times New Roman"/>
          <w:sz w:val="28"/>
          <w:szCs w:val="28"/>
        </w:rPr>
        <w:t xml:space="preserve"> trong Ban.</w:t>
      </w:r>
    </w:p>
    <w:p w:rsidR="00067DF4" w:rsidRPr="00741C8E" w:rsidRDefault="00067DF4" w:rsidP="00067DF4">
      <w:pPr>
        <w:pStyle w:val="BodyText"/>
        <w:numPr>
          <w:ilvl w:val="0"/>
          <w:numId w:val="6"/>
        </w:numPr>
        <w:spacing w:before="120" w:after="80" w:line="26" w:lineRule="atLeast"/>
        <w:jc w:val="both"/>
        <w:rPr>
          <w:rFonts w:ascii="Times New Roman" w:hAnsi="Times New Roman"/>
          <w:b/>
          <w:i/>
          <w:sz w:val="28"/>
          <w:szCs w:val="28"/>
        </w:rPr>
      </w:pPr>
      <w:r w:rsidRPr="00741C8E">
        <w:rPr>
          <w:rFonts w:ascii="Times New Roman" w:hAnsi="Times New Roman"/>
          <w:b/>
          <w:i/>
          <w:sz w:val="28"/>
          <w:szCs w:val="28"/>
        </w:rPr>
        <w:t>Công tác bồi dưỡng lý luận chính trị</w:t>
      </w:r>
    </w:p>
    <w:p w:rsidR="00067DF4" w:rsidRPr="0054166B" w:rsidRDefault="00067DF4" w:rsidP="00067DF4">
      <w:pPr>
        <w:pStyle w:val="BodyText"/>
        <w:spacing w:before="120" w:after="80" w:line="26" w:lineRule="atLeast"/>
        <w:ind w:firstLine="520"/>
        <w:jc w:val="both"/>
        <w:rPr>
          <w:rFonts w:ascii="Times New Roman" w:hAnsi="Times New Roman"/>
          <w:sz w:val="28"/>
          <w:szCs w:val="28"/>
        </w:rPr>
      </w:pPr>
      <w:r w:rsidRPr="0054166B">
        <w:rPr>
          <w:rFonts w:ascii="Times New Roman" w:hAnsi="Times New Roman"/>
          <w:sz w:val="28"/>
          <w:szCs w:val="28"/>
        </w:rPr>
        <w:t>Trong năm</w:t>
      </w:r>
      <w:r>
        <w:rPr>
          <w:rFonts w:ascii="Times New Roman" w:hAnsi="Times New Roman"/>
          <w:sz w:val="28"/>
          <w:szCs w:val="28"/>
        </w:rPr>
        <w:t>, Ban đã cử 02 đồng chí tham gia học cao cấp LLCT (</w:t>
      </w:r>
      <w:r w:rsidRPr="00BE2529">
        <w:rPr>
          <w:rFonts w:ascii="Times New Roman" w:hAnsi="Times New Roman" w:hint="eastAsia"/>
          <w:sz w:val="28"/>
          <w:szCs w:val="28"/>
        </w:rPr>
        <w:t>đ</w:t>
      </w:r>
      <w:r>
        <w:rPr>
          <w:rFonts w:ascii="Times New Roman" w:hAnsi="Times New Roman"/>
          <w:sz w:val="28"/>
          <w:szCs w:val="28"/>
        </w:rPr>
        <w:t xml:space="preserve">/c </w:t>
      </w:r>
      <w:r w:rsidRPr="00BE2529">
        <w:rPr>
          <w:rFonts w:ascii="Times New Roman" w:hAnsi="Times New Roman" w:hint="eastAsia"/>
          <w:sz w:val="28"/>
          <w:szCs w:val="28"/>
        </w:rPr>
        <w:t>Đ</w:t>
      </w:r>
      <w:r w:rsidRPr="00BE2529">
        <w:rPr>
          <w:rFonts w:ascii="Times New Roman" w:hAnsi="Times New Roman"/>
          <w:sz w:val="28"/>
          <w:szCs w:val="28"/>
        </w:rPr>
        <w:t>á</w:t>
      </w:r>
      <w:r>
        <w:rPr>
          <w:rFonts w:ascii="Times New Roman" w:hAnsi="Times New Roman"/>
          <w:sz w:val="28"/>
          <w:szCs w:val="28"/>
        </w:rPr>
        <w:t>n v</w:t>
      </w:r>
      <w:r w:rsidRPr="00BE2529">
        <w:rPr>
          <w:rFonts w:ascii="Times New Roman" w:hAnsi="Times New Roman"/>
          <w:sz w:val="28"/>
          <w:szCs w:val="28"/>
        </w:rPr>
        <w:t>à</w:t>
      </w:r>
      <w:r>
        <w:rPr>
          <w:rFonts w:ascii="Times New Roman" w:hAnsi="Times New Roman"/>
          <w:sz w:val="28"/>
          <w:szCs w:val="28"/>
        </w:rPr>
        <w:t xml:space="preserve"> </w:t>
      </w:r>
      <w:r w:rsidRPr="00BE2529">
        <w:rPr>
          <w:rFonts w:ascii="Times New Roman" w:hAnsi="Times New Roman" w:hint="eastAsia"/>
          <w:sz w:val="28"/>
          <w:szCs w:val="28"/>
        </w:rPr>
        <w:t>đ</w:t>
      </w:r>
      <w:r>
        <w:rPr>
          <w:rFonts w:ascii="Times New Roman" w:hAnsi="Times New Roman"/>
          <w:sz w:val="28"/>
          <w:szCs w:val="28"/>
        </w:rPr>
        <w:t>/c Kh</w:t>
      </w:r>
      <w:r w:rsidRPr="00BE2529">
        <w:rPr>
          <w:rFonts w:ascii="Times New Roman" w:hAnsi="Times New Roman"/>
          <w:sz w:val="28"/>
          <w:szCs w:val="28"/>
        </w:rPr>
        <w:t>ánh</w:t>
      </w:r>
      <w:r>
        <w:rPr>
          <w:rFonts w:ascii="Times New Roman" w:hAnsi="Times New Roman"/>
          <w:sz w:val="28"/>
          <w:szCs w:val="28"/>
        </w:rPr>
        <w:t>), 01 đồng chí tham gia học trung cấp LLCT (</w:t>
      </w:r>
      <w:r w:rsidRPr="00BE2529">
        <w:rPr>
          <w:rFonts w:ascii="Times New Roman" w:hAnsi="Times New Roman" w:hint="eastAsia"/>
          <w:sz w:val="28"/>
          <w:szCs w:val="28"/>
        </w:rPr>
        <w:t>đ</w:t>
      </w:r>
      <w:r>
        <w:rPr>
          <w:rFonts w:ascii="Times New Roman" w:hAnsi="Times New Roman"/>
          <w:sz w:val="28"/>
          <w:szCs w:val="28"/>
        </w:rPr>
        <w:t>/c Ki</w:t>
      </w:r>
      <w:r w:rsidRPr="00BE2529">
        <w:rPr>
          <w:rFonts w:ascii="Times New Roman" w:hAnsi="Times New Roman"/>
          <w:sz w:val="28"/>
          <w:szCs w:val="28"/>
        </w:rPr>
        <w:t>ê</w:t>
      </w:r>
      <w:r>
        <w:rPr>
          <w:rFonts w:ascii="Times New Roman" w:hAnsi="Times New Roman"/>
          <w:sz w:val="28"/>
          <w:szCs w:val="28"/>
        </w:rPr>
        <w:t xml:space="preserve">n), 02 </w:t>
      </w:r>
      <w:r w:rsidRPr="00BE2529">
        <w:rPr>
          <w:rFonts w:ascii="Times New Roman" w:hAnsi="Times New Roman" w:hint="eastAsia"/>
          <w:sz w:val="28"/>
          <w:szCs w:val="28"/>
        </w:rPr>
        <w:t>đ</w:t>
      </w:r>
      <w:r w:rsidRPr="00BE2529">
        <w:rPr>
          <w:rFonts w:ascii="Times New Roman" w:hAnsi="Times New Roman"/>
          <w:sz w:val="28"/>
          <w:szCs w:val="28"/>
        </w:rPr>
        <w:t>ồng</w:t>
      </w:r>
      <w:r>
        <w:rPr>
          <w:rFonts w:ascii="Times New Roman" w:hAnsi="Times New Roman"/>
          <w:sz w:val="28"/>
          <w:szCs w:val="28"/>
        </w:rPr>
        <w:t xml:space="preserve"> ch</w:t>
      </w:r>
      <w:r w:rsidRPr="00BE2529">
        <w:rPr>
          <w:rFonts w:ascii="Times New Roman" w:hAnsi="Times New Roman"/>
          <w:sz w:val="28"/>
          <w:szCs w:val="28"/>
        </w:rPr>
        <w:t>í</w:t>
      </w:r>
      <w:r>
        <w:rPr>
          <w:rFonts w:ascii="Times New Roman" w:hAnsi="Times New Roman"/>
          <w:sz w:val="28"/>
          <w:szCs w:val="28"/>
        </w:rPr>
        <w:t xml:space="preserve"> đang học cao cấp LLCT (</w:t>
      </w:r>
      <w:r w:rsidRPr="00BE2529">
        <w:rPr>
          <w:rFonts w:ascii="Times New Roman" w:hAnsi="Times New Roman" w:hint="eastAsia"/>
          <w:sz w:val="28"/>
          <w:szCs w:val="28"/>
        </w:rPr>
        <w:t>đ</w:t>
      </w:r>
      <w:r>
        <w:rPr>
          <w:rFonts w:ascii="Times New Roman" w:hAnsi="Times New Roman"/>
          <w:sz w:val="28"/>
          <w:szCs w:val="28"/>
        </w:rPr>
        <w:t>/c H</w:t>
      </w:r>
      <w:r w:rsidRPr="00BE2529">
        <w:rPr>
          <w:rFonts w:ascii="Times New Roman" w:hAnsi="Times New Roman"/>
          <w:sz w:val="28"/>
          <w:szCs w:val="28"/>
        </w:rPr>
        <w:t>ùng</w:t>
      </w:r>
      <w:r>
        <w:rPr>
          <w:rFonts w:ascii="Times New Roman" w:hAnsi="Times New Roman"/>
          <w:sz w:val="28"/>
          <w:szCs w:val="28"/>
        </w:rPr>
        <w:t xml:space="preserve"> v</w:t>
      </w:r>
      <w:r w:rsidRPr="00BE2529">
        <w:rPr>
          <w:rFonts w:ascii="Times New Roman" w:hAnsi="Times New Roman"/>
          <w:sz w:val="28"/>
          <w:szCs w:val="28"/>
        </w:rPr>
        <w:t>à</w:t>
      </w:r>
      <w:r>
        <w:rPr>
          <w:rFonts w:ascii="Times New Roman" w:hAnsi="Times New Roman"/>
          <w:sz w:val="28"/>
          <w:szCs w:val="28"/>
        </w:rPr>
        <w:t xml:space="preserve"> </w:t>
      </w:r>
      <w:r w:rsidRPr="00BE2529">
        <w:rPr>
          <w:rFonts w:ascii="Times New Roman" w:hAnsi="Times New Roman" w:hint="eastAsia"/>
          <w:sz w:val="28"/>
          <w:szCs w:val="28"/>
        </w:rPr>
        <w:t>Đ</w:t>
      </w:r>
      <w:r>
        <w:rPr>
          <w:rFonts w:ascii="Times New Roman" w:hAnsi="Times New Roman"/>
          <w:sz w:val="28"/>
          <w:szCs w:val="28"/>
        </w:rPr>
        <w:t>/c Tr</w:t>
      </w:r>
      <w:r w:rsidRPr="00BE2529">
        <w:rPr>
          <w:rFonts w:ascii="Times New Roman" w:hAnsi="Times New Roman"/>
          <w:sz w:val="28"/>
          <w:szCs w:val="28"/>
        </w:rPr>
        <w:t>â</w:t>
      </w:r>
      <w:r>
        <w:rPr>
          <w:rFonts w:ascii="Times New Roman" w:hAnsi="Times New Roman"/>
          <w:sz w:val="28"/>
          <w:szCs w:val="28"/>
        </w:rPr>
        <w:t xml:space="preserve">m); 15 quần chúng ưu tú được cử tham gia lớp bồi dưỡng nhận thức về Đảng; 10 đảng viên dự bị tham gia lớp bồi dưỡng chính trị cho đảng viên mới. </w:t>
      </w:r>
    </w:p>
    <w:p w:rsidR="00067DF4" w:rsidRDefault="00067DF4" w:rsidP="00067DF4">
      <w:pPr>
        <w:pStyle w:val="BodyText"/>
        <w:spacing w:before="120" w:after="80" w:line="26" w:lineRule="atLeast"/>
        <w:ind w:left="880" w:hanging="738"/>
        <w:jc w:val="both"/>
        <w:rPr>
          <w:rFonts w:ascii="Times New Roman" w:hAnsi="Times New Roman"/>
          <w:b/>
          <w:sz w:val="28"/>
          <w:szCs w:val="28"/>
          <w:lang w:val="pt-BR"/>
        </w:rPr>
      </w:pPr>
      <w:r>
        <w:rPr>
          <w:rFonts w:ascii="Times New Roman" w:hAnsi="Times New Roman"/>
          <w:b/>
          <w:sz w:val="28"/>
          <w:szCs w:val="28"/>
          <w:lang w:val="pt-BR"/>
        </w:rPr>
        <w:t>2. Công tác x</w:t>
      </w:r>
      <w:r w:rsidRPr="00622EDF">
        <w:rPr>
          <w:rFonts w:ascii="Times New Roman" w:hAnsi="Times New Roman"/>
          <w:b/>
          <w:sz w:val="28"/>
          <w:szCs w:val="28"/>
          <w:lang w:val="pt-BR"/>
        </w:rPr>
        <w:t>â</w:t>
      </w:r>
      <w:r>
        <w:rPr>
          <w:rFonts w:ascii="Times New Roman" w:hAnsi="Times New Roman"/>
          <w:b/>
          <w:sz w:val="28"/>
          <w:szCs w:val="28"/>
          <w:lang w:val="pt-BR"/>
        </w:rPr>
        <w:t>y d</w:t>
      </w:r>
      <w:r w:rsidRPr="00622EDF">
        <w:rPr>
          <w:rFonts w:ascii="Times New Roman" w:hAnsi="Times New Roman"/>
          <w:b/>
          <w:sz w:val="28"/>
          <w:szCs w:val="28"/>
          <w:lang w:val="pt-BR"/>
        </w:rPr>
        <w:t>ựng</w:t>
      </w:r>
      <w:r>
        <w:rPr>
          <w:rFonts w:ascii="Times New Roman" w:hAnsi="Times New Roman"/>
          <w:b/>
          <w:sz w:val="28"/>
          <w:szCs w:val="28"/>
          <w:lang w:val="pt-BR"/>
        </w:rPr>
        <w:t xml:space="preserve"> </w:t>
      </w:r>
      <w:r w:rsidRPr="00622EDF">
        <w:rPr>
          <w:rFonts w:ascii="Times New Roman" w:hAnsi="Times New Roman" w:hint="eastAsia"/>
          <w:b/>
          <w:sz w:val="28"/>
          <w:szCs w:val="28"/>
          <w:lang w:val="pt-BR"/>
        </w:rPr>
        <w:t>Đ</w:t>
      </w:r>
      <w:r w:rsidRPr="00622EDF">
        <w:rPr>
          <w:rFonts w:ascii="Times New Roman" w:hAnsi="Times New Roman"/>
          <w:b/>
          <w:sz w:val="28"/>
          <w:szCs w:val="28"/>
          <w:lang w:val="pt-BR"/>
        </w:rPr>
        <w:t>ảng</w:t>
      </w:r>
    </w:p>
    <w:p w:rsidR="00067DF4" w:rsidRPr="00622EDF" w:rsidRDefault="00067DF4" w:rsidP="00067DF4">
      <w:pPr>
        <w:pStyle w:val="BodyText"/>
        <w:spacing w:before="120" w:after="80" w:line="26" w:lineRule="atLeast"/>
        <w:ind w:left="880" w:hanging="738"/>
        <w:jc w:val="both"/>
        <w:rPr>
          <w:rFonts w:ascii="Times New Roman" w:hAnsi="Times New Roman"/>
          <w:b/>
          <w:i/>
          <w:sz w:val="28"/>
          <w:szCs w:val="28"/>
          <w:lang w:val="pt-BR"/>
        </w:rPr>
      </w:pPr>
      <w:r w:rsidRPr="00622EDF">
        <w:rPr>
          <w:rFonts w:ascii="Times New Roman" w:hAnsi="Times New Roman"/>
          <w:b/>
          <w:i/>
          <w:sz w:val="28"/>
          <w:szCs w:val="28"/>
          <w:lang w:val="pt-BR"/>
        </w:rPr>
        <w:t xml:space="preserve">2.1 Lãnh </w:t>
      </w:r>
      <w:r w:rsidRPr="00622EDF">
        <w:rPr>
          <w:rFonts w:ascii="Times New Roman" w:hAnsi="Times New Roman" w:hint="eastAsia"/>
          <w:b/>
          <w:i/>
          <w:sz w:val="28"/>
          <w:szCs w:val="28"/>
          <w:lang w:val="pt-BR"/>
        </w:rPr>
        <w:t>đ</w:t>
      </w:r>
      <w:r w:rsidRPr="00622EDF">
        <w:rPr>
          <w:rFonts w:ascii="Times New Roman" w:hAnsi="Times New Roman"/>
          <w:b/>
          <w:i/>
          <w:sz w:val="28"/>
          <w:szCs w:val="28"/>
          <w:lang w:val="pt-BR"/>
        </w:rPr>
        <w:t xml:space="preserve">ạo, chỉ </w:t>
      </w:r>
      <w:r w:rsidRPr="00622EDF">
        <w:rPr>
          <w:rFonts w:ascii="Times New Roman" w:hAnsi="Times New Roman" w:hint="eastAsia"/>
          <w:b/>
          <w:i/>
          <w:sz w:val="28"/>
          <w:szCs w:val="28"/>
          <w:lang w:val="pt-BR"/>
        </w:rPr>
        <w:t>đ</w:t>
      </w:r>
      <w:r w:rsidRPr="00622EDF">
        <w:rPr>
          <w:rFonts w:ascii="Times New Roman" w:hAnsi="Times New Roman"/>
          <w:b/>
          <w:i/>
          <w:sz w:val="28"/>
          <w:szCs w:val="28"/>
          <w:lang w:val="pt-BR"/>
        </w:rPr>
        <w:t xml:space="preserve">ạo, tổ chức </w:t>
      </w:r>
      <w:r w:rsidRPr="00622EDF">
        <w:rPr>
          <w:rFonts w:ascii="Times New Roman" w:hAnsi="Times New Roman" w:hint="eastAsia"/>
          <w:b/>
          <w:i/>
          <w:sz w:val="28"/>
          <w:szCs w:val="28"/>
          <w:lang w:val="pt-BR"/>
        </w:rPr>
        <w:t>đ</w:t>
      </w:r>
      <w:r w:rsidRPr="00622EDF">
        <w:rPr>
          <w:rFonts w:ascii="Times New Roman" w:hAnsi="Times New Roman"/>
          <w:b/>
          <w:i/>
          <w:sz w:val="28"/>
          <w:szCs w:val="28"/>
          <w:lang w:val="pt-BR"/>
        </w:rPr>
        <w:t>ại hội các chi bộ trực thuộc</w:t>
      </w:r>
    </w:p>
    <w:p w:rsidR="00067DF4" w:rsidRPr="0018489D" w:rsidRDefault="00067DF4" w:rsidP="00067DF4">
      <w:pPr>
        <w:pStyle w:val="BodyText"/>
        <w:spacing w:before="120" w:after="80" w:line="26" w:lineRule="atLeast"/>
        <w:ind w:firstLine="520"/>
        <w:jc w:val="both"/>
        <w:rPr>
          <w:rFonts w:ascii="Times New Roman" w:hAnsi="Times New Roman"/>
          <w:sz w:val="28"/>
          <w:szCs w:val="28"/>
        </w:rPr>
      </w:pPr>
      <w:r>
        <w:rPr>
          <w:rFonts w:ascii="Times New Roman" w:hAnsi="Times New Roman"/>
          <w:sz w:val="28"/>
          <w:szCs w:val="28"/>
        </w:rPr>
        <w:t xml:space="preserve">Căn cứ </w:t>
      </w:r>
      <w:r w:rsidRPr="0018489D">
        <w:rPr>
          <w:rFonts w:ascii="Times New Roman" w:hAnsi="Times New Roman"/>
          <w:sz w:val="28"/>
          <w:szCs w:val="28"/>
        </w:rPr>
        <w:t>Chỉ thị số 36-CT/TW</w:t>
      </w:r>
      <w:r>
        <w:rPr>
          <w:rFonts w:ascii="Times New Roman" w:hAnsi="Times New Roman"/>
          <w:sz w:val="28"/>
          <w:szCs w:val="28"/>
        </w:rPr>
        <w:t xml:space="preserve"> </w:t>
      </w:r>
      <w:r w:rsidRPr="0018489D">
        <w:rPr>
          <w:rFonts w:ascii="Times New Roman" w:hAnsi="Times New Roman"/>
          <w:sz w:val="28"/>
          <w:szCs w:val="28"/>
        </w:rPr>
        <w:t>ngày 30/5/2014 của Bộ Chính trị về đại hội đảng bộ các cấp tiến tới Đại hội đại biểu toàn quốc lần thứ XII của Đảng</w:t>
      </w:r>
      <w:r>
        <w:rPr>
          <w:rFonts w:ascii="Times New Roman" w:hAnsi="Times New Roman"/>
          <w:sz w:val="28"/>
          <w:szCs w:val="28"/>
        </w:rPr>
        <w:t xml:space="preserve"> và chỉ đạo của Đảng ủy Bộ Nông nghiệp và PTNT, Đảng ủy Ban quản lý các dự án Nông nghiệp đã ban hành kế hoạch tổ chức Đại hội đảng các Chi bộ trực thuộc nhiệm kỳ 2015 - 2017 và Đại hội Đảng bộ Ban nhi</w:t>
      </w:r>
      <w:r w:rsidRPr="00BE2529">
        <w:rPr>
          <w:rFonts w:ascii="Times New Roman" w:hAnsi="Times New Roman"/>
          <w:sz w:val="28"/>
          <w:szCs w:val="28"/>
        </w:rPr>
        <w:t>ệm</w:t>
      </w:r>
      <w:r>
        <w:rPr>
          <w:rFonts w:ascii="Times New Roman" w:hAnsi="Times New Roman"/>
          <w:sz w:val="28"/>
          <w:szCs w:val="28"/>
        </w:rPr>
        <w:t xml:space="preserve"> k</w:t>
      </w:r>
      <w:r w:rsidRPr="00BE2529">
        <w:rPr>
          <w:rFonts w:ascii="Times New Roman" w:hAnsi="Times New Roman"/>
          <w:sz w:val="28"/>
          <w:szCs w:val="28"/>
        </w:rPr>
        <w:t>ỳ</w:t>
      </w:r>
      <w:r>
        <w:rPr>
          <w:rFonts w:ascii="Times New Roman" w:hAnsi="Times New Roman"/>
          <w:sz w:val="28"/>
          <w:szCs w:val="28"/>
        </w:rPr>
        <w:t xml:space="preserve"> 2015 - 2020. Đối với các Chi bộ, trước khi tổ chức Đại hội, Đảng ủy Ban thông qua Dự thảo Báo cáo chính trị, Đề án nhân sự và Nghị quyết đại hội. Công tác tổ chức Đại hội các Chi bộ và Đảng bộ Ban được Cấp ủy chuẩn bị nghiêm túc và được tổ chức theo đúng quy định của Đảng, kết quả bầu cử cấp ủy tại Đại hội theo đúng Đề án nhân sự được Đảng ủy cấp trên phê duyệt.    </w:t>
      </w:r>
    </w:p>
    <w:p w:rsidR="00067DF4" w:rsidRDefault="00067DF4" w:rsidP="00067DF4">
      <w:pPr>
        <w:pStyle w:val="BodyText"/>
        <w:spacing w:before="120" w:after="80" w:line="26" w:lineRule="atLeast"/>
        <w:ind w:left="880" w:hanging="738"/>
        <w:jc w:val="both"/>
        <w:rPr>
          <w:rFonts w:ascii="Times New Roman" w:hAnsi="Times New Roman"/>
          <w:b/>
          <w:i/>
          <w:sz w:val="28"/>
          <w:szCs w:val="28"/>
          <w:lang w:val="pt-BR"/>
        </w:rPr>
      </w:pPr>
      <w:r>
        <w:rPr>
          <w:rFonts w:ascii="Times New Roman" w:hAnsi="Times New Roman"/>
          <w:b/>
          <w:i/>
          <w:sz w:val="28"/>
          <w:szCs w:val="28"/>
          <w:lang w:val="pt-BR"/>
        </w:rPr>
        <w:t>2.2 Công tác x</w:t>
      </w:r>
      <w:r w:rsidRPr="00622EDF">
        <w:rPr>
          <w:rFonts w:ascii="Times New Roman" w:hAnsi="Times New Roman"/>
          <w:b/>
          <w:i/>
          <w:sz w:val="28"/>
          <w:szCs w:val="28"/>
          <w:lang w:val="pt-BR"/>
        </w:rPr>
        <w:t>â</w:t>
      </w:r>
      <w:r>
        <w:rPr>
          <w:rFonts w:ascii="Times New Roman" w:hAnsi="Times New Roman"/>
          <w:b/>
          <w:i/>
          <w:sz w:val="28"/>
          <w:szCs w:val="28"/>
          <w:lang w:val="pt-BR"/>
        </w:rPr>
        <w:t>y d</w:t>
      </w:r>
      <w:r w:rsidRPr="00622EDF">
        <w:rPr>
          <w:rFonts w:ascii="Times New Roman" w:hAnsi="Times New Roman"/>
          <w:b/>
          <w:i/>
          <w:sz w:val="28"/>
          <w:szCs w:val="28"/>
          <w:lang w:val="pt-BR"/>
        </w:rPr>
        <w:t>ựng</w:t>
      </w:r>
      <w:r>
        <w:rPr>
          <w:rFonts w:ascii="Times New Roman" w:hAnsi="Times New Roman"/>
          <w:b/>
          <w:i/>
          <w:sz w:val="28"/>
          <w:szCs w:val="28"/>
          <w:lang w:val="pt-BR"/>
        </w:rPr>
        <w:t xml:space="preserve"> t</w:t>
      </w:r>
      <w:r w:rsidRPr="00622EDF">
        <w:rPr>
          <w:rFonts w:ascii="Times New Roman" w:hAnsi="Times New Roman"/>
          <w:b/>
          <w:i/>
          <w:sz w:val="28"/>
          <w:szCs w:val="28"/>
          <w:lang w:val="pt-BR"/>
        </w:rPr>
        <w:t>ổ</w:t>
      </w:r>
      <w:r>
        <w:rPr>
          <w:rFonts w:ascii="Times New Roman" w:hAnsi="Times New Roman"/>
          <w:b/>
          <w:i/>
          <w:sz w:val="28"/>
          <w:szCs w:val="28"/>
          <w:lang w:val="pt-BR"/>
        </w:rPr>
        <w:t xml:space="preserve"> ch</w:t>
      </w:r>
      <w:r w:rsidRPr="00622EDF">
        <w:rPr>
          <w:rFonts w:ascii="Times New Roman" w:hAnsi="Times New Roman"/>
          <w:b/>
          <w:i/>
          <w:sz w:val="28"/>
          <w:szCs w:val="28"/>
          <w:lang w:val="pt-BR"/>
        </w:rPr>
        <w:t>ức</w:t>
      </w:r>
      <w:r>
        <w:rPr>
          <w:rFonts w:ascii="Times New Roman" w:hAnsi="Times New Roman"/>
          <w:b/>
          <w:i/>
          <w:sz w:val="28"/>
          <w:szCs w:val="28"/>
          <w:lang w:val="pt-BR"/>
        </w:rPr>
        <w:t xml:space="preserve"> </w:t>
      </w:r>
      <w:r w:rsidRPr="00622EDF">
        <w:rPr>
          <w:rFonts w:ascii="Times New Roman" w:hAnsi="Times New Roman" w:hint="eastAsia"/>
          <w:b/>
          <w:i/>
          <w:sz w:val="28"/>
          <w:szCs w:val="28"/>
          <w:lang w:val="pt-BR"/>
        </w:rPr>
        <w:t>Đ</w:t>
      </w:r>
      <w:r w:rsidRPr="00622EDF">
        <w:rPr>
          <w:rFonts w:ascii="Times New Roman" w:hAnsi="Times New Roman"/>
          <w:b/>
          <w:i/>
          <w:sz w:val="28"/>
          <w:szCs w:val="28"/>
          <w:lang w:val="pt-BR"/>
        </w:rPr>
        <w:t>ảng</w:t>
      </w:r>
      <w:r>
        <w:rPr>
          <w:rFonts w:ascii="Times New Roman" w:hAnsi="Times New Roman"/>
          <w:b/>
          <w:i/>
          <w:sz w:val="28"/>
          <w:szCs w:val="28"/>
          <w:lang w:val="pt-BR"/>
        </w:rPr>
        <w:t>, c</w:t>
      </w:r>
      <w:r w:rsidRPr="00622EDF">
        <w:rPr>
          <w:rFonts w:ascii="Times New Roman" w:hAnsi="Times New Roman"/>
          <w:b/>
          <w:i/>
          <w:sz w:val="28"/>
          <w:szCs w:val="28"/>
          <w:lang w:val="pt-BR"/>
        </w:rPr>
        <w:t>ô</w:t>
      </w:r>
      <w:r>
        <w:rPr>
          <w:rFonts w:ascii="Times New Roman" w:hAnsi="Times New Roman"/>
          <w:b/>
          <w:i/>
          <w:sz w:val="28"/>
          <w:szCs w:val="28"/>
          <w:lang w:val="pt-BR"/>
        </w:rPr>
        <w:t>ng t</w:t>
      </w:r>
      <w:r w:rsidRPr="00622EDF">
        <w:rPr>
          <w:rFonts w:ascii="Times New Roman" w:hAnsi="Times New Roman"/>
          <w:b/>
          <w:i/>
          <w:sz w:val="28"/>
          <w:szCs w:val="28"/>
          <w:lang w:val="pt-BR"/>
        </w:rPr>
        <w:t>ác</w:t>
      </w:r>
      <w:r>
        <w:rPr>
          <w:rFonts w:ascii="Times New Roman" w:hAnsi="Times New Roman"/>
          <w:b/>
          <w:i/>
          <w:sz w:val="28"/>
          <w:szCs w:val="28"/>
          <w:lang w:val="pt-BR"/>
        </w:rPr>
        <w:t xml:space="preserve"> Đảng viên</w:t>
      </w:r>
    </w:p>
    <w:p w:rsidR="00067DF4" w:rsidRDefault="00067DF4" w:rsidP="00067DF4">
      <w:pPr>
        <w:pStyle w:val="BodyText"/>
        <w:tabs>
          <w:tab w:val="left" w:pos="709"/>
        </w:tabs>
        <w:spacing w:before="120" w:after="80" w:line="26" w:lineRule="atLeast"/>
        <w:ind w:firstLine="567"/>
        <w:jc w:val="both"/>
        <w:rPr>
          <w:rFonts w:ascii="Times New Roman" w:hAnsi="Times New Roman"/>
          <w:color w:val="000000"/>
          <w:sz w:val="28"/>
          <w:szCs w:val="28"/>
          <w:lang w:val="de-DE"/>
        </w:rPr>
      </w:pPr>
      <w:r>
        <w:rPr>
          <w:rFonts w:ascii="Times New Roman" w:hAnsi="Times New Roman"/>
          <w:color w:val="000000"/>
          <w:sz w:val="28"/>
          <w:szCs w:val="28"/>
          <w:lang w:val="de-DE"/>
        </w:rPr>
        <w:t xml:space="preserve">- Đánh giá </w:t>
      </w:r>
      <w:r w:rsidRPr="007A1C8D">
        <w:rPr>
          <w:rFonts w:ascii="Times New Roman" w:hAnsi="Times New Roman"/>
          <w:color w:val="000000"/>
          <w:sz w:val="28"/>
          <w:szCs w:val="28"/>
          <w:lang w:val="de-DE"/>
        </w:rPr>
        <w:t>03 năm thực hiện Nghị quyết số 01-NQ/ĐUK của Ban chấp hành Đảng bộ Khối về ‘‘Nâng cao chất lượng sinh hoạt chi bộ</w:t>
      </w:r>
      <w:r w:rsidRPr="007A1C8D">
        <w:rPr>
          <w:rFonts w:ascii="Times New Roman" w:hAnsi="Times New Roman"/>
          <w:b/>
          <w:i/>
          <w:color w:val="000000"/>
          <w:sz w:val="28"/>
          <w:szCs w:val="28"/>
          <w:lang w:val="pt-BR"/>
        </w:rPr>
        <w:t>’’</w:t>
      </w:r>
      <w:r w:rsidRPr="007A1C8D">
        <w:rPr>
          <w:rFonts w:ascii="Times New Roman" w:hAnsi="Times New Roman"/>
          <w:color w:val="000000"/>
          <w:sz w:val="28"/>
          <w:szCs w:val="28"/>
          <w:lang w:val="de-DE"/>
        </w:rPr>
        <w:t>:</w:t>
      </w:r>
      <w:r>
        <w:rPr>
          <w:rFonts w:ascii="Times New Roman" w:hAnsi="Times New Roman"/>
          <w:color w:val="000000"/>
          <w:sz w:val="28"/>
          <w:szCs w:val="28"/>
          <w:lang w:val="de-DE"/>
        </w:rPr>
        <w:t xml:space="preserve"> Công tác sinh hoạt chi bộ có nhiều chuyển biến tích cực, Chi ủy các Chi bộ đã dành thời gian nghiên cứu </w:t>
      </w:r>
      <w:r>
        <w:rPr>
          <w:rFonts w:ascii="Times New Roman" w:hAnsi="Times New Roman"/>
          <w:color w:val="000000"/>
          <w:sz w:val="28"/>
          <w:szCs w:val="28"/>
          <w:lang w:val="de-DE"/>
        </w:rPr>
        <w:lastRenderedPageBreak/>
        <w:t>sâu hơn nghiệp vụ công tác Đảng, xây dựng kế hoạch và nội dung sinh hoạt chi bộ</w:t>
      </w:r>
      <w:r w:rsidRPr="007A1C8D">
        <w:rPr>
          <w:rFonts w:ascii="Times New Roman" w:hAnsi="Times New Roman"/>
          <w:color w:val="000000"/>
          <w:sz w:val="28"/>
          <w:szCs w:val="28"/>
          <w:lang w:val="de-DE"/>
        </w:rPr>
        <w:t xml:space="preserve">  </w:t>
      </w:r>
      <w:r>
        <w:rPr>
          <w:rFonts w:ascii="Times New Roman" w:hAnsi="Times New Roman"/>
          <w:color w:val="000000"/>
          <w:sz w:val="28"/>
          <w:szCs w:val="28"/>
          <w:lang w:val="de-DE"/>
        </w:rPr>
        <w:t>gắn với thực hiện nhiệm vụ chính trị, chuyên môn được giao. Vì vậy, hiệu quả sinh hoạt chi bộ đã được nâng cao.</w:t>
      </w:r>
    </w:p>
    <w:p w:rsidR="00067DF4" w:rsidRDefault="00067DF4" w:rsidP="00067DF4">
      <w:pPr>
        <w:pStyle w:val="BodyText"/>
        <w:tabs>
          <w:tab w:val="left" w:pos="709"/>
        </w:tabs>
        <w:spacing w:before="120" w:after="80" w:line="26" w:lineRule="atLeast"/>
        <w:ind w:firstLine="567"/>
        <w:jc w:val="both"/>
        <w:rPr>
          <w:rFonts w:ascii="Times New Roman" w:hAnsi="Times New Roman"/>
          <w:color w:val="000000"/>
          <w:sz w:val="28"/>
          <w:szCs w:val="28"/>
          <w:lang w:val="de-DE"/>
        </w:rPr>
      </w:pPr>
      <w:r>
        <w:rPr>
          <w:rFonts w:ascii="Times New Roman" w:hAnsi="Times New Roman"/>
          <w:color w:val="000000"/>
          <w:sz w:val="28"/>
          <w:szCs w:val="28"/>
          <w:lang w:val="de-DE"/>
        </w:rPr>
        <w:t>- Công tác cán bộ, quy hoạch, đào tạo bồi dưỡng: Được Đảng ủy Ban quan tâm, đạo điều kiện thuận lợi trong công tác đào tạo bồi dưỡng chuyên môn nghiệp vụ, bồi dưỡng LLCT. Công tác quy hoạch được thực hiện thường xuyên, hàng năm thực hiện rà soát, bổ sung kịp thời để xây dựng kế hoạch đào tạo, bồi dưỡng cán bộ quy ho</w:t>
      </w:r>
      <w:r w:rsidRPr="00B96B33">
        <w:rPr>
          <w:rFonts w:ascii="Times New Roman" w:hAnsi="Times New Roman"/>
          <w:color w:val="000000"/>
          <w:sz w:val="28"/>
          <w:szCs w:val="28"/>
          <w:lang w:val="de-DE"/>
        </w:rPr>
        <w:t>ạch</w:t>
      </w:r>
      <w:r>
        <w:rPr>
          <w:rFonts w:ascii="Times New Roman" w:hAnsi="Times New Roman"/>
          <w:color w:val="000000"/>
          <w:sz w:val="28"/>
          <w:szCs w:val="28"/>
          <w:lang w:val="de-DE"/>
        </w:rPr>
        <w:t xml:space="preserve"> theo đúng quy định của Đảng.</w:t>
      </w:r>
    </w:p>
    <w:p w:rsidR="00067DF4" w:rsidRPr="004F2EA2" w:rsidRDefault="00067DF4" w:rsidP="00067DF4">
      <w:pPr>
        <w:pStyle w:val="BodyText"/>
        <w:tabs>
          <w:tab w:val="left" w:pos="709"/>
        </w:tabs>
        <w:spacing w:before="120" w:after="80" w:line="26" w:lineRule="atLeast"/>
        <w:ind w:firstLine="567"/>
        <w:jc w:val="both"/>
        <w:rPr>
          <w:rFonts w:ascii="Times New Roman" w:hAnsi="Times New Roman"/>
          <w:color w:val="000000"/>
          <w:sz w:val="28"/>
          <w:szCs w:val="28"/>
          <w:lang w:val="de-DE"/>
        </w:rPr>
      </w:pPr>
      <w:r w:rsidRPr="004F2EA2">
        <w:rPr>
          <w:rFonts w:ascii="Times New Roman" w:hAnsi="Times New Roman"/>
          <w:color w:val="000000"/>
          <w:sz w:val="28"/>
          <w:szCs w:val="28"/>
          <w:lang w:val="de-DE"/>
        </w:rPr>
        <w:t>- Công tác Đảng viên: Trong năm có 04 đảng viên chuyển sinh hoạt về Ban, 01 đảng viên nghỉ hưu được chuyển về sinh hoạt tại nơi cư trú, 01 đảng viên chuyển về sinh hoạt tại đơn vị khác; 10 quần chúng ưu tú đã được kết nạp và Đảng, 02 quần chúng ưu tú đã hoàn thiện xong hồ sơ kết nạp Đảng</w:t>
      </w:r>
      <w:r>
        <w:rPr>
          <w:rFonts w:ascii="Times New Roman" w:hAnsi="Times New Roman"/>
          <w:color w:val="000000"/>
          <w:sz w:val="28"/>
          <w:szCs w:val="28"/>
          <w:lang w:val="de-DE"/>
        </w:rPr>
        <w:t xml:space="preserve"> </w:t>
      </w:r>
      <w:r w:rsidRPr="00B96B33">
        <w:rPr>
          <w:rFonts w:ascii="Times New Roman" w:hAnsi="Times New Roman" w:hint="eastAsia"/>
          <w:color w:val="000000"/>
          <w:sz w:val="28"/>
          <w:szCs w:val="28"/>
          <w:lang w:val="de-DE"/>
        </w:rPr>
        <w:t>đ</w:t>
      </w:r>
      <w:r>
        <w:rPr>
          <w:rFonts w:ascii="Times New Roman" w:hAnsi="Times New Roman"/>
          <w:color w:val="000000"/>
          <w:sz w:val="28"/>
          <w:szCs w:val="28"/>
          <w:lang w:val="de-DE"/>
        </w:rPr>
        <w:t xml:space="preserve">ang </w:t>
      </w:r>
      <w:r w:rsidRPr="004F2EA2">
        <w:rPr>
          <w:rFonts w:ascii="Times New Roman" w:hAnsi="Times New Roman"/>
          <w:color w:val="000000"/>
          <w:sz w:val="28"/>
          <w:szCs w:val="28"/>
          <w:lang w:val="de-DE"/>
        </w:rPr>
        <w:t>trình Đảng ủy Bộ quyết định. 05 đảng viên được chuyển đảng chính thức. Những đảng viên chính thức đã hoàn thiện hồ sơ để làm thủ tục cấp thẻ Đảng viên</w:t>
      </w:r>
      <w:r>
        <w:rPr>
          <w:rFonts w:ascii="Times New Roman" w:hAnsi="Times New Roman"/>
          <w:color w:val="000000"/>
          <w:sz w:val="28"/>
          <w:szCs w:val="28"/>
          <w:lang w:val="de-DE"/>
        </w:rPr>
        <w:t>. Tuy nhi</w:t>
      </w:r>
      <w:r w:rsidRPr="00B96B33">
        <w:rPr>
          <w:rFonts w:ascii="Times New Roman" w:hAnsi="Times New Roman"/>
          <w:color w:val="000000"/>
          <w:sz w:val="28"/>
          <w:szCs w:val="28"/>
          <w:lang w:val="de-DE"/>
        </w:rPr>
        <w:t>ê</w:t>
      </w:r>
      <w:r>
        <w:rPr>
          <w:rFonts w:ascii="Times New Roman" w:hAnsi="Times New Roman"/>
          <w:color w:val="000000"/>
          <w:sz w:val="28"/>
          <w:szCs w:val="28"/>
          <w:lang w:val="de-DE"/>
        </w:rPr>
        <w:t>n, c</w:t>
      </w:r>
      <w:r w:rsidRPr="00B96B33">
        <w:rPr>
          <w:rFonts w:ascii="Times New Roman" w:hAnsi="Times New Roman"/>
          <w:color w:val="000000"/>
          <w:sz w:val="28"/>
          <w:szCs w:val="28"/>
          <w:lang w:val="de-DE"/>
        </w:rPr>
        <w:t>ô</w:t>
      </w:r>
      <w:r>
        <w:rPr>
          <w:rFonts w:ascii="Times New Roman" w:hAnsi="Times New Roman"/>
          <w:color w:val="000000"/>
          <w:sz w:val="28"/>
          <w:szCs w:val="28"/>
          <w:lang w:val="de-DE"/>
        </w:rPr>
        <w:t>ng t</w:t>
      </w:r>
      <w:r w:rsidRPr="00B96B33">
        <w:rPr>
          <w:rFonts w:ascii="Times New Roman" w:hAnsi="Times New Roman"/>
          <w:color w:val="000000"/>
          <w:sz w:val="28"/>
          <w:szCs w:val="28"/>
          <w:lang w:val="de-DE"/>
        </w:rPr>
        <w:t>ác</w:t>
      </w:r>
      <w:r>
        <w:rPr>
          <w:rFonts w:ascii="Times New Roman" w:hAnsi="Times New Roman"/>
          <w:color w:val="000000"/>
          <w:sz w:val="28"/>
          <w:szCs w:val="28"/>
          <w:lang w:val="de-DE"/>
        </w:rPr>
        <w:t xml:space="preserve"> c</w:t>
      </w:r>
      <w:r w:rsidRPr="00B96B33">
        <w:rPr>
          <w:rFonts w:ascii="Times New Roman" w:hAnsi="Times New Roman"/>
          <w:color w:val="000000"/>
          <w:sz w:val="28"/>
          <w:szCs w:val="28"/>
          <w:lang w:val="de-DE"/>
        </w:rPr>
        <w:t>ấp</w:t>
      </w:r>
      <w:r>
        <w:rPr>
          <w:rFonts w:ascii="Times New Roman" w:hAnsi="Times New Roman"/>
          <w:color w:val="000000"/>
          <w:sz w:val="28"/>
          <w:szCs w:val="28"/>
          <w:lang w:val="de-DE"/>
        </w:rPr>
        <w:t xml:space="preserve"> Th</w:t>
      </w:r>
      <w:r w:rsidRPr="00B96B33">
        <w:rPr>
          <w:rFonts w:ascii="Times New Roman" w:hAnsi="Times New Roman"/>
          <w:color w:val="000000"/>
          <w:sz w:val="28"/>
          <w:szCs w:val="28"/>
          <w:lang w:val="de-DE"/>
        </w:rPr>
        <w:t>ẻ</w:t>
      </w:r>
      <w:r>
        <w:rPr>
          <w:rFonts w:ascii="Times New Roman" w:hAnsi="Times New Roman"/>
          <w:color w:val="000000"/>
          <w:sz w:val="28"/>
          <w:szCs w:val="28"/>
          <w:lang w:val="de-DE"/>
        </w:rPr>
        <w:t xml:space="preserve"> </w:t>
      </w:r>
      <w:r w:rsidRPr="00B96B33">
        <w:rPr>
          <w:rFonts w:ascii="Times New Roman" w:hAnsi="Times New Roman" w:hint="eastAsia"/>
          <w:color w:val="000000"/>
          <w:sz w:val="28"/>
          <w:szCs w:val="28"/>
          <w:lang w:val="de-DE"/>
        </w:rPr>
        <w:t>đ</w:t>
      </w:r>
      <w:r w:rsidRPr="00B96B33">
        <w:rPr>
          <w:rFonts w:ascii="Times New Roman" w:hAnsi="Times New Roman"/>
          <w:color w:val="000000"/>
          <w:sz w:val="28"/>
          <w:szCs w:val="28"/>
          <w:lang w:val="de-DE"/>
        </w:rPr>
        <w:t>ảng</w:t>
      </w:r>
      <w:r>
        <w:rPr>
          <w:rFonts w:ascii="Times New Roman" w:hAnsi="Times New Roman"/>
          <w:color w:val="000000"/>
          <w:sz w:val="28"/>
          <w:szCs w:val="28"/>
          <w:lang w:val="de-DE"/>
        </w:rPr>
        <w:t xml:space="preserve"> vi</w:t>
      </w:r>
      <w:r w:rsidRPr="00B96B33">
        <w:rPr>
          <w:rFonts w:ascii="Times New Roman" w:hAnsi="Times New Roman"/>
          <w:color w:val="000000"/>
          <w:sz w:val="28"/>
          <w:szCs w:val="28"/>
          <w:lang w:val="de-DE"/>
        </w:rPr>
        <w:t>ê</w:t>
      </w:r>
      <w:r>
        <w:rPr>
          <w:rFonts w:ascii="Times New Roman" w:hAnsi="Times New Roman"/>
          <w:color w:val="000000"/>
          <w:sz w:val="28"/>
          <w:szCs w:val="28"/>
          <w:lang w:val="de-DE"/>
        </w:rPr>
        <w:t>n c</w:t>
      </w:r>
      <w:r w:rsidRPr="00B96B33">
        <w:rPr>
          <w:rFonts w:ascii="Times New Roman" w:hAnsi="Times New Roman"/>
          <w:color w:val="000000"/>
          <w:sz w:val="28"/>
          <w:szCs w:val="28"/>
          <w:lang w:val="de-DE"/>
        </w:rPr>
        <w:t>ủa</w:t>
      </w:r>
      <w:r>
        <w:rPr>
          <w:rFonts w:ascii="Times New Roman" w:hAnsi="Times New Roman"/>
          <w:color w:val="000000"/>
          <w:sz w:val="28"/>
          <w:szCs w:val="28"/>
          <w:lang w:val="de-DE"/>
        </w:rPr>
        <w:t xml:space="preserve"> </w:t>
      </w:r>
      <w:r w:rsidRPr="00B96B33">
        <w:rPr>
          <w:rFonts w:ascii="Times New Roman" w:hAnsi="Times New Roman" w:hint="eastAsia"/>
          <w:color w:val="000000"/>
          <w:sz w:val="28"/>
          <w:szCs w:val="28"/>
          <w:lang w:val="de-DE"/>
        </w:rPr>
        <w:t>Đ</w:t>
      </w:r>
      <w:r w:rsidRPr="00B96B33">
        <w:rPr>
          <w:rFonts w:ascii="Times New Roman" w:hAnsi="Times New Roman"/>
          <w:color w:val="000000"/>
          <w:sz w:val="28"/>
          <w:szCs w:val="28"/>
          <w:lang w:val="de-DE"/>
        </w:rPr>
        <w:t>ảng</w:t>
      </w:r>
      <w:r>
        <w:rPr>
          <w:rFonts w:ascii="Times New Roman" w:hAnsi="Times New Roman"/>
          <w:color w:val="000000"/>
          <w:sz w:val="28"/>
          <w:szCs w:val="28"/>
          <w:lang w:val="de-DE"/>
        </w:rPr>
        <w:t xml:space="preserve"> </w:t>
      </w:r>
      <w:r w:rsidRPr="00B96B33">
        <w:rPr>
          <w:rFonts w:ascii="Times New Roman" w:hAnsi="Times New Roman"/>
          <w:color w:val="000000"/>
          <w:sz w:val="28"/>
          <w:szCs w:val="28"/>
          <w:lang w:val="de-DE"/>
        </w:rPr>
        <w:t>ủy</w:t>
      </w:r>
      <w:r>
        <w:rPr>
          <w:rFonts w:ascii="Times New Roman" w:hAnsi="Times New Roman"/>
          <w:color w:val="000000"/>
          <w:sz w:val="28"/>
          <w:szCs w:val="28"/>
          <w:lang w:val="de-DE"/>
        </w:rPr>
        <w:t xml:space="preserve"> c</w:t>
      </w:r>
      <w:r w:rsidRPr="00B96B33">
        <w:rPr>
          <w:rFonts w:ascii="Times New Roman" w:hAnsi="Times New Roman"/>
          <w:color w:val="000000"/>
          <w:sz w:val="28"/>
          <w:szCs w:val="28"/>
          <w:lang w:val="de-DE"/>
        </w:rPr>
        <w:t>ấp</w:t>
      </w:r>
      <w:r>
        <w:rPr>
          <w:rFonts w:ascii="Times New Roman" w:hAnsi="Times New Roman"/>
          <w:color w:val="000000"/>
          <w:sz w:val="28"/>
          <w:szCs w:val="28"/>
          <w:lang w:val="de-DE"/>
        </w:rPr>
        <w:t xml:space="preserve"> tr</w:t>
      </w:r>
      <w:r w:rsidRPr="00B96B33">
        <w:rPr>
          <w:rFonts w:ascii="Times New Roman" w:hAnsi="Times New Roman"/>
          <w:color w:val="000000"/>
          <w:sz w:val="28"/>
          <w:szCs w:val="28"/>
          <w:lang w:val="de-DE"/>
        </w:rPr>
        <w:t>ê</w:t>
      </w:r>
      <w:r>
        <w:rPr>
          <w:rFonts w:ascii="Times New Roman" w:hAnsi="Times New Roman"/>
          <w:color w:val="000000"/>
          <w:sz w:val="28"/>
          <w:szCs w:val="28"/>
          <w:lang w:val="de-DE"/>
        </w:rPr>
        <w:t>n c</w:t>
      </w:r>
      <w:r w:rsidRPr="00B96B33">
        <w:rPr>
          <w:rFonts w:ascii="Times New Roman" w:hAnsi="Times New Roman"/>
          <w:color w:val="000000"/>
          <w:sz w:val="28"/>
          <w:szCs w:val="28"/>
          <w:lang w:val="de-DE"/>
        </w:rPr>
        <w:t>òn</w:t>
      </w:r>
      <w:r>
        <w:rPr>
          <w:rFonts w:ascii="Times New Roman" w:hAnsi="Times New Roman"/>
          <w:color w:val="000000"/>
          <w:sz w:val="28"/>
          <w:szCs w:val="28"/>
          <w:lang w:val="de-DE"/>
        </w:rPr>
        <w:t xml:space="preserve"> ch</w:t>
      </w:r>
      <w:r w:rsidRPr="00B96B33">
        <w:rPr>
          <w:rFonts w:ascii="Times New Roman" w:hAnsi="Times New Roman"/>
          <w:color w:val="000000"/>
          <w:sz w:val="28"/>
          <w:szCs w:val="28"/>
          <w:lang w:val="de-DE"/>
        </w:rPr>
        <w:t>ậm</w:t>
      </w:r>
      <w:r w:rsidRPr="004F2EA2">
        <w:rPr>
          <w:rFonts w:ascii="Times New Roman" w:hAnsi="Times New Roman"/>
          <w:color w:val="000000"/>
          <w:sz w:val="28"/>
          <w:szCs w:val="28"/>
          <w:lang w:val="de-DE"/>
        </w:rPr>
        <w:t>.</w:t>
      </w:r>
    </w:p>
    <w:p w:rsidR="00067DF4" w:rsidRDefault="00067DF4" w:rsidP="00067DF4">
      <w:pPr>
        <w:pStyle w:val="BodyText"/>
        <w:tabs>
          <w:tab w:val="left" w:pos="709"/>
        </w:tabs>
        <w:spacing w:before="120" w:after="80" w:line="26" w:lineRule="atLeast"/>
        <w:ind w:firstLine="567"/>
        <w:jc w:val="both"/>
        <w:rPr>
          <w:rFonts w:ascii="Times New Roman" w:hAnsi="Times New Roman"/>
          <w:color w:val="000000"/>
          <w:sz w:val="28"/>
          <w:szCs w:val="28"/>
          <w:lang w:val="de-DE"/>
        </w:rPr>
      </w:pPr>
      <w:r w:rsidRPr="004F2EA2">
        <w:rPr>
          <w:rFonts w:ascii="Times New Roman" w:hAnsi="Times New Roman"/>
          <w:color w:val="000000"/>
          <w:sz w:val="28"/>
          <w:szCs w:val="28"/>
          <w:lang w:val="de-DE"/>
        </w:rPr>
        <w:t>Toàn bộ đảng viên đã thực hiện sinh hoạt với Cấp ủy nơi trú và được Cấp ủy nơi cư trú đánh giá, nhận xét tốt trong việc chấp hành đường lối, chính sách của Đảng, pháp luật của Nhà nước, các quy định tại địa phương.</w:t>
      </w:r>
    </w:p>
    <w:p w:rsidR="00067DF4" w:rsidRPr="00F1700F" w:rsidRDefault="00067DF4" w:rsidP="00067DF4">
      <w:pPr>
        <w:pStyle w:val="BodyText"/>
        <w:tabs>
          <w:tab w:val="left" w:pos="709"/>
        </w:tabs>
        <w:spacing w:before="120" w:after="80" w:line="26" w:lineRule="atLeast"/>
        <w:ind w:firstLine="567"/>
        <w:jc w:val="both"/>
        <w:rPr>
          <w:rFonts w:ascii="Times New Roman" w:hAnsi="Times New Roman"/>
          <w:color w:val="FF0000"/>
          <w:sz w:val="28"/>
          <w:szCs w:val="28"/>
          <w:lang w:val="de-DE"/>
        </w:rPr>
      </w:pPr>
      <w:r w:rsidRPr="00F1700F">
        <w:rPr>
          <w:rFonts w:ascii="Times New Roman" w:hAnsi="Times New Roman"/>
          <w:color w:val="FF0000"/>
          <w:sz w:val="28"/>
          <w:szCs w:val="28"/>
          <w:lang w:val="de-DE"/>
        </w:rPr>
        <w:t>Kết quả phân tích đánh giá xếp loại tổ chức Đảng, đảng viên, công tác thi đua khen thưởng năm 2015. Về cơ bản, toàn bộ đảng viên đều hoàn thành tốt nhiệm vụ được giao, không có đảng viên vi phạm kỷ luật. Kết quả xếp loại tổ chức và đảng viên, công tác thi đua khen thưởng năm 2015 sẽ có báo cáo riêng.</w:t>
      </w:r>
    </w:p>
    <w:p w:rsidR="00067DF4" w:rsidRDefault="00067DF4" w:rsidP="00067DF4">
      <w:pPr>
        <w:pStyle w:val="BodyText"/>
        <w:spacing w:before="120" w:after="80" w:line="26" w:lineRule="atLeast"/>
        <w:ind w:left="880" w:hanging="738"/>
        <w:jc w:val="both"/>
        <w:rPr>
          <w:rFonts w:ascii="Times New Roman" w:hAnsi="Times New Roman"/>
          <w:b/>
          <w:i/>
          <w:sz w:val="28"/>
          <w:szCs w:val="28"/>
          <w:lang w:val="pt-BR"/>
        </w:rPr>
      </w:pPr>
      <w:r>
        <w:rPr>
          <w:rFonts w:ascii="Times New Roman" w:hAnsi="Times New Roman"/>
          <w:b/>
          <w:i/>
          <w:sz w:val="28"/>
          <w:szCs w:val="28"/>
          <w:lang w:val="pt-BR"/>
        </w:rPr>
        <w:t>2.3 Công tác bảo vệ chính trị nội bộ</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Đảng bộ và các Chi bộ luôn quan tâm đến công tác bảo vệ chính trị nội bộ theo quy định 57-QĐ/TW của Bộ Chính trị. Không ngừng nâng cao tinh thần cảnh giác, giữ vững lập trường, quan điểm xây dựng và bảo vệ tổ quốc của Đảng và nhà nước.</w:t>
      </w:r>
    </w:p>
    <w:p w:rsidR="00067DF4" w:rsidRDefault="00067DF4" w:rsidP="00067DF4">
      <w:pPr>
        <w:pStyle w:val="BodyText"/>
        <w:numPr>
          <w:ilvl w:val="0"/>
          <w:numId w:val="8"/>
        </w:numPr>
        <w:spacing w:before="120" w:after="80" w:line="26" w:lineRule="atLeast"/>
        <w:jc w:val="both"/>
        <w:rPr>
          <w:rFonts w:ascii="Times New Roman" w:hAnsi="Times New Roman"/>
          <w:b/>
          <w:i/>
          <w:sz w:val="28"/>
          <w:szCs w:val="28"/>
          <w:lang w:val="pt-BR"/>
        </w:rPr>
      </w:pPr>
      <w:r>
        <w:rPr>
          <w:rFonts w:ascii="Times New Roman" w:hAnsi="Times New Roman"/>
          <w:b/>
          <w:i/>
          <w:sz w:val="28"/>
          <w:szCs w:val="28"/>
          <w:lang w:val="pt-BR"/>
        </w:rPr>
        <w:t>Công tác kiểm tra, giám sát và thi hành kỷ luật Đảng</w:t>
      </w:r>
    </w:p>
    <w:p w:rsidR="00067DF4" w:rsidRPr="00F1700F" w:rsidRDefault="00067DF4" w:rsidP="00067DF4">
      <w:pPr>
        <w:pStyle w:val="BodyText"/>
        <w:spacing w:before="120" w:after="80" w:line="26" w:lineRule="atLeast"/>
        <w:ind w:firstLine="520"/>
        <w:jc w:val="both"/>
        <w:rPr>
          <w:rFonts w:ascii="Times New Roman" w:hAnsi="Times New Roman"/>
          <w:sz w:val="28"/>
          <w:szCs w:val="28"/>
          <w:lang w:val="pt-BR"/>
        </w:rPr>
      </w:pPr>
      <w:r w:rsidRPr="00F1700F">
        <w:rPr>
          <w:rFonts w:ascii="Times New Roman" w:hAnsi="Times New Roman"/>
          <w:sz w:val="28"/>
          <w:szCs w:val="28"/>
          <w:lang w:val="pt-BR"/>
        </w:rPr>
        <w:t>Đảng ủy Ban đã xây dựng kế hoạch kiểm tra, giám sát năm 2015 và triển khai thực hiện theo đúng quy định. Trong năm, không có các hiện tượng đơn thư khiếu nại, tố cáo Cấp ủy và Đảng viên trong Ban.</w:t>
      </w:r>
    </w:p>
    <w:p w:rsidR="00067DF4" w:rsidRPr="00F1700F" w:rsidRDefault="00067DF4" w:rsidP="00067DF4">
      <w:pPr>
        <w:pStyle w:val="BodyText"/>
        <w:spacing w:before="120" w:after="80" w:line="26" w:lineRule="atLeast"/>
        <w:ind w:firstLine="520"/>
        <w:jc w:val="both"/>
        <w:rPr>
          <w:rFonts w:ascii="Times New Roman" w:hAnsi="Times New Roman"/>
          <w:sz w:val="28"/>
          <w:szCs w:val="28"/>
          <w:lang w:val="pt-BR"/>
        </w:rPr>
      </w:pPr>
      <w:r w:rsidRPr="00F1700F">
        <w:rPr>
          <w:rFonts w:ascii="Times New Roman" w:hAnsi="Times New Roman"/>
          <w:sz w:val="28"/>
          <w:szCs w:val="28"/>
          <w:lang w:val="pt-BR"/>
        </w:rPr>
        <w:t xml:space="preserve">Công tác kiểm tra, giám sát và thi hành kỷ luật Đảng là một trong những nhiệm vụ quan trọng của </w:t>
      </w:r>
      <w:r>
        <w:rPr>
          <w:rFonts w:ascii="Times New Roman" w:hAnsi="Times New Roman"/>
          <w:sz w:val="28"/>
          <w:szCs w:val="28"/>
          <w:lang w:val="pt-BR"/>
        </w:rPr>
        <w:t>C</w:t>
      </w:r>
      <w:r w:rsidRPr="00B96B33">
        <w:rPr>
          <w:rFonts w:ascii="Times New Roman" w:hAnsi="Times New Roman"/>
          <w:sz w:val="28"/>
          <w:szCs w:val="28"/>
          <w:lang w:val="pt-BR"/>
        </w:rPr>
        <w:t>ấp</w:t>
      </w:r>
      <w:r>
        <w:rPr>
          <w:rFonts w:ascii="Times New Roman" w:hAnsi="Times New Roman"/>
          <w:sz w:val="28"/>
          <w:szCs w:val="28"/>
          <w:lang w:val="pt-BR"/>
        </w:rPr>
        <w:t xml:space="preserve"> ủy. </w:t>
      </w:r>
      <w:r w:rsidRPr="00B96B33">
        <w:rPr>
          <w:rFonts w:ascii="Times New Roman" w:hAnsi="Times New Roman" w:hint="eastAsia"/>
          <w:sz w:val="28"/>
          <w:szCs w:val="28"/>
          <w:lang w:val="pt-BR"/>
        </w:rPr>
        <w:t>Đ</w:t>
      </w:r>
      <w:r w:rsidRPr="00B96B33">
        <w:rPr>
          <w:rFonts w:ascii="Times New Roman" w:hAnsi="Times New Roman"/>
          <w:sz w:val="28"/>
          <w:szCs w:val="28"/>
          <w:lang w:val="pt-BR"/>
        </w:rPr>
        <w:t>ảng</w:t>
      </w:r>
      <w:r>
        <w:rPr>
          <w:rFonts w:ascii="Times New Roman" w:hAnsi="Times New Roman"/>
          <w:sz w:val="28"/>
          <w:szCs w:val="28"/>
          <w:lang w:val="pt-BR"/>
        </w:rPr>
        <w:t xml:space="preserve"> </w:t>
      </w:r>
      <w:r w:rsidRPr="00B96B33">
        <w:rPr>
          <w:rFonts w:ascii="Times New Roman" w:hAnsi="Times New Roman"/>
          <w:sz w:val="28"/>
          <w:szCs w:val="28"/>
          <w:lang w:val="pt-BR"/>
        </w:rPr>
        <w:t>ủy</w:t>
      </w:r>
      <w:r>
        <w:rPr>
          <w:rFonts w:ascii="Times New Roman" w:hAnsi="Times New Roman"/>
          <w:sz w:val="28"/>
          <w:szCs w:val="28"/>
          <w:lang w:val="pt-BR"/>
        </w:rPr>
        <w:t xml:space="preserve"> v</w:t>
      </w:r>
      <w:r w:rsidRPr="00B96B33">
        <w:rPr>
          <w:rFonts w:ascii="Times New Roman" w:hAnsi="Times New Roman"/>
          <w:sz w:val="28"/>
          <w:szCs w:val="28"/>
          <w:lang w:val="pt-BR"/>
        </w:rPr>
        <w:t>à</w:t>
      </w:r>
      <w:r>
        <w:rPr>
          <w:rFonts w:ascii="Times New Roman" w:hAnsi="Times New Roman"/>
          <w:sz w:val="28"/>
          <w:szCs w:val="28"/>
          <w:lang w:val="pt-BR"/>
        </w:rPr>
        <w:t xml:space="preserve"> Ba</w:t>
      </w:r>
      <w:r w:rsidRPr="00F1700F">
        <w:rPr>
          <w:rFonts w:ascii="Times New Roman" w:hAnsi="Times New Roman"/>
          <w:sz w:val="28"/>
          <w:szCs w:val="28"/>
          <w:lang w:val="pt-BR"/>
        </w:rPr>
        <w:t>n chi ủy</w:t>
      </w:r>
      <w:r>
        <w:rPr>
          <w:rFonts w:ascii="Times New Roman" w:hAnsi="Times New Roman"/>
          <w:sz w:val="28"/>
          <w:szCs w:val="28"/>
          <w:lang w:val="pt-BR"/>
        </w:rPr>
        <w:t xml:space="preserve"> c</w:t>
      </w:r>
      <w:r w:rsidRPr="00B96B33">
        <w:rPr>
          <w:rFonts w:ascii="Times New Roman" w:hAnsi="Times New Roman"/>
          <w:sz w:val="28"/>
          <w:szCs w:val="28"/>
          <w:lang w:val="pt-BR"/>
        </w:rPr>
        <w:t>ác</w:t>
      </w:r>
      <w:r>
        <w:rPr>
          <w:rFonts w:ascii="Times New Roman" w:hAnsi="Times New Roman"/>
          <w:sz w:val="28"/>
          <w:szCs w:val="28"/>
          <w:lang w:val="pt-BR"/>
        </w:rPr>
        <w:t xml:space="preserve"> Chi b</w:t>
      </w:r>
      <w:r w:rsidRPr="00B96B33">
        <w:rPr>
          <w:rFonts w:ascii="Times New Roman" w:hAnsi="Times New Roman"/>
          <w:sz w:val="28"/>
          <w:szCs w:val="28"/>
          <w:lang w:val="pt-BR"/>
        </w:rPr>
        <w:t>ộ</w:t>
      </w:r>
      <w:r w:rsidRPr="00F1700F">
        <w:rPr>
          <w:rFonts w:ascii="Times New Roman" w:hAnsi="Times New Roman"/>
          <w:sz w:val="28"/>
          <w:szCs w:val="28"/>
          <w:lang w:val="pt-BR"/>
        </w:rPr>
        <w:t xml:space="preserve"> luôn chú trọng đến công tác kiểm tra, giám sát việc chấp hành đường lối chủ trương của Đảng, chính sách pháp luật nhà nước và quy định những điều đảng viên không được làm đối với toàn thể Đảng viên tại cơ quan và tại nơi cư trú.</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sidRPr="00F1700F">
        <w:rPr>
          <w:rFonts w:ascii="Times New Roman" w:hAnsi="Times New Roman"/>
          <w:sz w:val="28"/>
          <w:szCs w:val="28"/>
          <w:lang w:val="pt-BR"/>
        </w:rPr>
        <w:t>Ban đã ban hành “Kế hoạch phòng chống tham nhũng năm 2015”</w:t>
      </w:r>
      <w:r>
        <w:rPr>
          <w:rFonts w:ascii="Times New Roman" w:hAnsi="Times New Roman"/>
          <w:sz w:val="28"/>
          <w:szCs w:val="28"/>
          <w:lang w:val="pt-BR"/>
        </w:rPr>
        <w:t xml:space="preserve"> v</w:t>
      </w:r>
      <w:r w:rsidRPr="00B96B33">
        <w:rPr>
          <w:rFonts w:ascii="Times New Roman" w:hAnsi="Times New Roman"/>
          <w:sz w:val="28"/>
          <w:szCs w:val="28"/>
          <w:lang w:val="pt-BR"/>
        </w:rPr>
        <w:t>à</w:t>
      </w:r>
      <w:r>
        <w:rPr>
          <w:rFonts w:ascii="Times New Roman" w:hAnsi="Times New Roman"/>
          <w:sz w:val="28"/>
          <w:szCs w:val="28"/>
          <w:lang w:val="pt-BR"/>
        </w:rPr>
        <w:t xml:space="preserve"> </w:t>
      </w:r>
      <w:r w:rsidRPr="00F1700F">
        <w:rPr>
          <w:rFonts w:ascii="Times New Roman" w:hAnsi="Times New Roman"/>
          <w:sz w:val="28"/>
          <w:szCs w:val="28"/>
          <w:lang w:val="pt-BR"/>
        </w:rPr>
        <w:t xml:space="preserve">đã xây dựng nhiều văn bản pháp lý về chấn chỉnh và tăng cường công tác kiểm tra, giám sát các hoạt động về thẩm định phê duyệt dự toán, đấu thầu ... nhằm kịp thời ngăn chặn và phòng ngừa các hoạt động tiêu cực, tham nhũng, lãng phí phát sinh trong quá trình triển khai thực hiện các dự án. Trong năm qua, các biện pháp này đã phát huy hiệu quả, được </w:t>
      </w:r>
      <w:r>
        <w:rPr>
          <w:rFonts w:ascii="Times New Roman" w:hAnsi="Times New Roman"/>
          <w:sz w:val="28"/>
          <w:szCs w:val="28"/>
          <w:lang w:val="pt-BR"/>
        </w:rPr>
        <w:t>c</w:t>
      </w:r>
      <w:r w:rsidRPr="00B96B33">
        <w:rPr>
          <w:rFonts w:ascii="Times New Roman" w:hAnsi="Times New Roman"/>
          <w:sz w:val="28"/>
          <w:szCs w:val="28"/>
          <w:lang w:val="pt-BR"/>
        </w:rPr>
        <w:t>ác</w:t>
      </w:r>
      <w:r>
        <w:rPr>
          <w:rFonts w:ascii="Times New Roman" w:hAnsi="Times New Roman"/>
          <w:sz w:val="28"/>
          <w:szCs w:val="28"/>
          <w:lang w:val="pt-BR"/>
        </w:rPr>
        <w:t xml:space="preserve"> </w:t>
      </w:r>
      <w:r w:rsidRPr="00F1700F">
        <w:rPr>
          <w:rFonts w:ascii="Times New Roman" w:hAnsi="Times New Roman"/>
          <w:sz w:val="28"/>
          <w:szCs w:val="28"/>
          <w:lang w:val="pt-BR"/>
        </w:rPr>
        <w:t>Đoàn</w:t>
      </w:r>
      <w:r>
        <w:rPr>
          <w:rFonts w:ascii="Times New Roman" w:hAnsi="Times New Roman"/>
          <w:sz w:val="28"/>
          <w:szCs w:val="28"/>
          <w:lang w:val="pt-BR"/>
        </w:rPr>
        <w:t xml:space="preserve"> ki</w:t>
      </w:r>
      <w:r w:rsidRPr="00B96B33">
        <w:rPr>
          <w:rFonts w:ascii="Times New Roman" w:hAnsi="Times New Roman"/>
          <w:sz w:val="28"/>
          <w:szCs w:val="28"/>
          <w:lang w:val="pt-BR"/>
        </w:rPr>
        <w:t>ểm</w:t>
      </w:r>
      <w:r>
        <w:rPr>
          <w:rFonts w:ascii="Times New Roman" w:hAnsi="Times New Roman"/>
          <w:sz w:val="28"/>
          <w:szCs w:val="28"/>
          <w:lang w:val="pt-BR"/>
        </w:rPr>
        <w:t xml:space="preserve"> tra, thanh tra, ki</w:t>
      </w:r>
      <w:r w:rsidRPr="00B96B33">
        <w:rPr>
          <w:rFonts w:ascii="Times New Roman" w:hAnsi="Times New Roman"/>
          <w:sz w:val="28"/>
          <w:szCs w:val="28"/>
          <w:lang w:val="pt-BR"/>
        </w:rPr>
        <w:t>ểm</w:t>
      </w:r>
      <w:r>
        <w:rPr>
          <w:rFonts w:ascii="Times New Roman" w:hAnsi="Times New Roman"/>
          <w:sz w:val="28"/>
          <w:szCs w:val="28"/>
          <w:lang w:val="pt-BR"/>
        </w:rPr>
        <w:t xml:space="preserve"> to</w:t>
      </w:r>
      <w:r w:rsidRPr="00B96B33">
        <w:rPr>
          <w:rFonts w:ascii="Times New Roman" w:hAnsi="Times New Roman"/>
          <w:sz w:val="28"/>
          <w:szCs w:val="28"/>
          <w:lang w:val="pt-BR"/>
        </w:rPr>
        <w:t>án</w:t>
      </w:r>
      <w:r>
        <w:rPr>
          <w:rFonts w:ascii="Times New Roman" w:hAnsi="Times New Roman"/>
          <w:sz w:val="28"/>
          <w:szCs w:val="28"/>
          <w:lang w:val="pt-BR"/>
        </w:rPr>
        <w:t xml:space="preserve"> </w:t>
      </w:r>
      <w:r w:rsidRPr="00F1700F">
        <w:rPr>
          <w:rFonts w:ascii="Times New Roman" w:hAnsi="Times New Roman"/>
          <w:sz w:val="28"/>
          <w:szCs w:val="28"/>
          <w:lang w:val="pt-BR"/>
        </w:rPr>
        <w:t>đánh giá cao.</w:t>
      </w:r>
    </w:p>
    <w:p w:rsidR="00067DF4" w:rsidRPr="005B5284" w:rsidRDefault="00067DF4" w:rsidP="00067DF4">
      <w:pPr>
        <w:pStyle w:val="BodyText"/>
        <w:spacing w:before="120" w:after="80" w:line="26" w:lineRule="atLeast"/>
        <w:ind w:firstLine="520"/>
        <w:jc w:val="both"/>
        <w:rPr>
          <w:rFonts w:ascii="Times New Roman" w:hAnsi="Times New Roman"/>
          <w:sz w:val="28"/>
          <w:szCs w:val="28"/>
          <w:lang w:val="pt-BR"/>
        </w:rPr>
      </w:pPr>
    </w:p>
    <w:p w:rsidR="00067DF4" w:rsidRDefault="00067DF4" w:rsidP="00067DF4">
      <w:pPr>
        <w:pStyle w:val="BodyText"/>
        <w:numPr>
          <w:ilvl w:val="0"/>
          <w:numId w:val="7"/>
        </w:numPr>
        <w:spacing w:before="120" w:after="80" w:line="26" w:lineRule="atLeast"/>
        <w:jc w:val="both"/>
        <w:rPr>
          <w:rFonts w:ascii="Times New Roman" w:hAnsi="Times New Roman"/>
          <w:b/>
          <w:i/>
          <w:sz w:val="28"/>
          <w:szCs w:val="28"/>
          <w:lang w:val="pt-BR"/>
        </w:rPr>
      </w:pPr>
      <w:r>
        <w:rPr>
          <w:rFonts w:ascii="Times New Roman" w:hAnsi="Times New Roman"/>
          <w:b/>
          <w:i/>
          <w:sz w:val="28"/>
          <w:szCs w:val="28"/>
          <w:lang w:val="pt-BR"/>
        </w:rPr>
        <w:lastRenderedPageBreak/>
        <w:t>Công tác dân vận và lãnh đạo đoàn thể</w:t>
      </w:r>
    </w:p>
    <w:p w:rsidR="00067DF4" w:rsidRPr="00F1700F" w:rsidRDefault="00067DF4" w:rsidP="00067DF4">
      <w:pPr>
        <w:pStyle w:val="BodyText"/>
        <w:spacing w:before="120" w:after="80" w:line="26" w:lineRule="atLeast"/>
        <w:ind w:firstLine="520"/>
        <w:jc w:val="both"/>
        <w:rPr>
          <w:rFonts w:ascii="Times New Roman" w:hAnsi="Times New Roman"/>
          <w:sz w:val="28"/>
          <w:szCs w:val="28"/>
          <w:lang w:val="pt-BR"/>
        </w:rPr>
      </w:pPr>
      <w:r w:rsidRPr="00F1700F">
        <w:rPr>
          <w:rFonts w:ascii="Times New Roman" w:hAnsi="Times New Roman"/>
          <w:sz w:val="28"/>
          <w:szCs w:val="28"/>
          <w:lang w:val="pt-BR"/>
        </w:rPr>
        <w:t>Tiếp tục triển khai, thực hiện công tác dân vận năm 2015 theo tinh thần Nghị quyết số 25-NQ/TW; Chương trình hành động số 16-Ctr/ĐUK về tăng cường và đổi mới công tác dân vận trong tình hình mới.</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 xml:space="preserve">Lãnh đạo tổ chức công đoàn và đoàn thanh niên CSHCM, bên cạnh hoàn thành tốt công tác chuyên môn, đoàn viên công đoàn và đoàn viên thanh niên được lãnh đạo Ban và lãnh đạo dự án tạo mọi điều kiện phát huy sở trường công tác, được tạo điều kiện học tập nâng cao trình độ chuyên môn nghiệp vụ, năng lực và kinh nghiệm công tác, tham gia các hoạt động văn nghệ, thể thao hiệu quả, thiết thực và phong phú. </w:t>
      </w:r>
    </w:p>
    <w:p w:rsidR="00067DF4" w:rsidRPr="00182A9C" w:rsidRDefault="00067DF4" w:rsidP="00067DF4">
      <w:pPr>
        <w:pStyle w:val="BodyText"/>
        <w:numPr>
          <w:ilvl w:val="0"/>
          <w:numId w:val="7"/>
        </w:numPr>
        <w:spacing w:before="120" w:after="80" w:line="26" w:lineRule="atLeast"/>
        <w:jc w:val="both"/>
        <w:rPr>
          <w:rFonts w:ascii="Times New Roman" w:hAnsi="Times New Roman"/>
          <w:b/>
          <w:sz w:val="28"/>
          <w:szCs w:val="28"/>
          <w:lang w:val="pt-BR"/>
        </w:rPr>
      </w:pPr>
      <w:r>
        <w:rPr>
          <w:rFonts w:ascii="Times New Roman" w:hAnsi="Times New Roman"/>
          <w:b/>
          <w:sz w:val="28"/>
          <w:szCs w:val="28"/>
          <w:lang w:val="pt-BR"/>
        </w:rPr>
        <w:t xml:space="preserve">Thực hiện </w:t>
      </w:r>
      <w:r w:rsidRPr="00182A9C">
        <w:rPr>
          <w:rFonts w:ascii="Times New Roman" w:hAnsi="Times New Roman"/>
          <w:b/>
          <w:sz w:val="28"/>
          <w:szCs w:val="28"/>
          <w:lang w:val="pt-BR"/>
        </w:rPr>
        <w:t>Nghị quyết TW4 (khóa XI).</w:t>
      </w:r>
    </w:p>
    <w:p w:rsidR="00067DF4" w:rsidRDefault="00067DF4" w:rsidP="00067DF4">
      <w:pPr>
        <w:pStyle w:val="NormalWeb"/>
        <w:spacing w:before="120" w:beforeAutospacing="0" w:after="0" w:afterAutospacing="0"/>
        <w:ind w:firstLine="709"/>
        <w:jc w:val="both"/>
        <w:rPr>
          <w:spacing w:val="4"/>
          <w:sz w:val="28"/>
          <w:szCs w:val="28"/>
          <w:lang w:val="de-DE"/>
        </w:rPr>
      </w:pPr>
      <w:r>
        <w:rPr>
          <w:sz w:val="28"/>
          <w:szCs w:val="28"/>
          <w:lang w:val="pt-BR"/>
        </w:rPr>
        <w:t>Các Chi bộ tiếp tục triển khai có hiệu quả vi</w:t>
      </w:r>
      <w:r w:rsidRPr="0026484D">
        <w:rPr>
          <w:spacing w:val="4"/>
          <w:sz w:val="28"/>
          <w:szCs w:val="28"/>
          <w:lang w:val="de-DE"/>
        </w:rPr>
        <w:t>ệc triển khai thực hiện Nghị quyết TW4 (khóa XI)</w:t>
      </w:r>
      <w:r>
        <w:rPr>
          <w:spacing w:val="4"/>
          <w:sz w:val="28"/>
          <w:szCs w:val="28"/>
          <w:lang w:val="de-DE"/>
        </w:rPr>
        <w:t>. Cấp ủy và từng Đảng viên thực hiện nghiêm túc , thẳng thắn trong công tác kiểm điểm phê bình và tự phê bình kết quả thực hiện công tác chuyên môn, kết quả thực hiện trách nhiệm của người Đảng viên.</w:t>
      </w:r>
    </w:p>
    <w:p w:rsidR="00067DF4" w:rsidRDefault="00067DF4" w:rsidP="00067DF4">
      <w:pPr>
        <w:pStyle w:val="NormalWeb"/>
        <w:keepNext/>
        <w:widowControl w:val="0"/>
        <w:spacing w:before="120" w:beforeAutospacing="0" w:after="0" w:afterAutospacing="0"/>
        <w:ind w:firstLine="562"/>
        <w:jc w:val="both"/>
        <w:rPr>
          <w:sz w:val="28"/>
          <w:szCs w:val="28"/>
          <w:lang w:val="de-DE"/>
        </w:rPr>
      </w:pPr>
      <w:r w:rsidRPr="00AA6200">
        <w:rPr>
          <w:sz w:val="28"/>
          <w:szCs w:val="28"/>
          <w:lang w:val="de-DE"/>
        </w:rPr>
        <w:t xml:space="preserve"> Sau các hội nghị kiểm điểm,</w:t>
      </w:r>
      <w:r>
        <w:rPr>
          <w:sz w:val="28"/>
          <w:szCs w:val="28"/>
          <w:lang w:val="de-DE"/>
        </w:rPr>
        <w:t xml:space="preserve"> Đảng ủy đã ban hành kế hoạch khắc phục những hạn chế yếu kém và giám sát trong quá trình thực hiện. Kết quả công tác trong năm cho thấy cán bộ đảng viên đã nghiêm túc thực hiện các giải pháp mà bản thân đã đăng ký phấn đấu.</w:t>
      </w:r>
    </w:p>
    <w:p w:rsidR="00067DF4" w:rsidRPr="00F6137C" w:rsidRDefault="00067DF4" w:rsidP="00067DF4">
      <w:pPr>
        <w:pStyle w:val="BodyText"/>
        <w:spacing w:before="120" w:after="80" w:line="26" w:lineRule="atLeast"/>
        <w:jc w:val="both"/>
        <w:rPr>
          <w:rFonts w:ascii="Times New Roman" w:hAnsi="Times New Roman"/>
          <w:b/>
          <w:szCs w:val="24"/>
          <w:lang w:val="pt-BR"/>
        </w:rPr>
      </w:pPr>
      <w:r w:rsidRPr="00F6137C">
        <w:rPr>
          <w:rFonts w:ascii="Times New Roman" w:hAnsi="Times New Roman"/>
          <w:b/>
          <w:szCs w:val="24"/>
          <w:lang w:val="pt-BR"/>
        </w:rPr>
        <w:t>I</w:t>
      </w:r>
      <w:r>
        <w:rPr>
          <w:rFonts w:ascii="Times New Roman" w:hAnsi="Times New Roman"/>
          <w:b/>
          <w:szCs w:val="24"/>
          <w:lang w:val="pt-BR"/>
        </w:rPr>
        <w:t>V</w:t>
      </w:r>
      <w:r w:rsidRPr="00F6137C">
        <w:rPr>
          <w:rFonts w:ascii="Times New Roman" w:hAnsi="Times New Roman"/>
          <w:b/>
          <w:szCs w:val="24"/>
          <w:lang w:val="pt-BR"/>
        </w:rPr>
        <w:t>. ĐÁNH GIÁ CHUNG</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Đảng bộ luôn nhận được sự quan tâm chỉ đạo của Đảng ủy cấp trên và Lãnh đạo Bộ, vì vậy Đảng bộ Ban triển khai công tác thuận lợi, những khó khăn vướng mắc luôn được hướng dẫn và giải quyết kịp thời.</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BCH Đảng bộ Ban đã lãnh đạo các Chi bộ tổ chức thành công Đại hội chi bộ nhiệm kỳ 2015 - 2017 và Đảng bộ Ban đã tổ chức thành công Đại hội Đảng bộ Ban lần thứ V, nhiệm kỳ 2015 - 2020. Lãnh đạo BCH Công đoàn Ban tổ chức thành công Đại hội công đoàn nhiệm kỳ 2015 - 2020. Ngay sau khi kết thúc đại hội, các cấp ủy đã bám sát Nghị quyết Đại hội, khẩn trương triển khai thực hiện các nhiệm vụ, phù hợp với tình hình thực tế của Ban.</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Những kết quả nổi bật của năm 2015 đó là: 04 dự án hoàn thành đã được Bộ phê duyệt quyết toán, 2 khoản vay bổ sung và 01 dự án đã được ký Hiệp định vay vốn với số vốn  448,2 triệu USD. Các Dự án triển khai đáp ứng tiến độ trao thầu, giải ngân, đảm bảo chất lượng và hiệu quả đầu tư. Công tác kiểm tra, giám sát được chú trọng.</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Các Phòng chuyên môn tiếp tục được tăng cường, kiện toàn theo hướng tinh gọn, chuyên nghiệp, hiệp quả. Các Ban QLDA tiếp tục rà soát các thủ tục hành chính theo hướng quản lý chặt chẽ song phải đơn giản hóa thủ tục hành chính.</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 xml:space="preserve">Công tác học tập và làm theo tấm gương đạo đức Hồ Chí Minh tiếp tục được triển khai sâu hơn, gắn học tập và làm theo Bác với nâng cao tinh thần trách nhiệm, chuyên môn nghiệp vụ và đạo đức công vụ. Thực hiện phòng chống tham nhũng, tiêu cực lãng phí </w:t>
      </w:r>
      <w:r w:rsidRPr="00B96B33">
        <w:rPr>
          <w:rFonts w:ascii="Times New Roman" w:hAnsi="Times New Roman" w:hint="eastAsia"/>
          <w:sz w:val="28"/>
          <w:szCs w:val="28"/>
          <w:lang w:val="pt-BR"/>
        </w:rPr>
        <w:t>đ</w:t>
      </w:r>
      <w:r w:rsidRPr="00B96B33">
        <w:rPr>
          <w:rFonts w:ascii="Times New Roman" w:hAnsi="Times New Roman"/>
          <w:sz w:val="28"/>
          <w:szCs w:val="28"/>
          <w:lang w:val="pt-BR"/>
        </w:rPr>
        <w:t>ạt</w:t>
      </w:r>
      <w:r>
        <w:rPr>
          <w:rFonts w:ascii="Times New Roman" w:hAnsi="Times New Roman"/>
          <w:sz w:val="28"/>
          <w:szCs w:val="28"/>
          <w:lang w:val="pt-BR"/>
        </w:rPr>
        <w:t xml:space="preserve"> hiệu quả. C</w:t>
      </w:r>
      <w:r w:rsidRPr="00D021C5">
        <w:rPr>
          <w:rFonts w:ascii="Times New Roman" w:hAnsi="Times New Roman"/>
          <w:sz w:val="28"/>
          <w:szCs w:val="28"/>
          <w:lang w:val="pt-BR"/>
        </w:rPr>
        <w:t>ô</w:t>
      </w:r>
      <w:r>
        <w:rPr>
          <w:rFonts w:ascii="Times New Roman" w:hAnsi="Times New Roman"/>
          <w:sz w:val="28"/>
          <w:szCs w:val="28"/>
          <w:lang w:val="pt-BR"/>
        </w:rPr>
        <w:t>ng t</w:t>
      </w:r>
      <w:r w:rsidRPr="00D021C5">
        <w:rPr>
          <w:rFonts w:ascii="Times New Roman" w:hAnsi="Times New Roman"/>
          <w:sz w:val="28"/>
          <w:szCs w:val="28"/>
          <w:lang w:val="pt-BR"/>
        </w:rPr>
        <w:t>ác</w:t>
      </w:r>
      <w:r>
        <w:rPr>
          <w:rFonts w:ascii="Times New Roman" w:hAnsi="Times New Roman"/>
          <w:sz w:val="28"/>
          <w:szCs w:val="28"/>
          <w:lang w:val="pt-BR"/>
        </w:rPr>
        <w:t xml:space="preserve"> thanh tra n</w:t>
      </w:r>
      <w:r w:rsidRPr="00D021C5">
        <w:rPr>
          <w:rFonts w:ascii="Times New Roman" w:hAnsi="Times New Roman"/>
          <w:sz w:val="28"/>
          <w:szCs w:val="28"/>
          <w:lang w:val="pt-BR"/>
        </w:rPr>
        <w:t>ội</w:t>
      </w:r>
      <w:r>
        <w:rPr>
          <w:rFonts w:ascii="Times New Roman" w:hAnsi="Times New Roman"/>
          <w:sz w:val="28"/>
          <w:szCs w:val="28"/>
          <w:lang w:val="pt-BR"/>
        </w:rPr>
        <w:t xml:space="preserve"> b</w:t>
      </w:r>
      <w:r w:rsidRPr="00D021C5">
        <w:rPr>
          <w:rFonts w:ascii="Times New Roman" w:hAnsi="Times New Roman"/>
          <w:sz w:val="28"/>
          <w:szCs w:val="28"/>
          <w:lang w:val="pt-BR"/>
        </w:rPr>
        <w:t>ộ</w:t>
      </w:r>
      <w:r>
        <w:rPr>
          <w:rFonts w:ascii="Times New Roman" w:hAnsi="Times New Roman"/>
          <w:sz w:val="28"/>
          <w:szCs w:val="28"/>
          <w:lang w:val="pt-BR"/>
        </w:rPr>
        <w:t>, thanh tra chuy</w:t>
      </w:r>
      <w:r w:rsidRPr="00D021C5">
        <w:rPr>
          <w:rFonts w:ascii="Times New Roman" w:hAnsi="Times New Roman"/>
          <w:sz w:val="28"/>
          <w:szCs w:val="28"/>
          <w:lang w:val="pt-BR"/>
        </w:rPr>
        <w:t>ê</w:t>
      </w:r>
      <w:r>
        <w:rPr>
          <w:rFonts w:ascii="Times New Roman" w:hAnsi="Times New Roman"/>
          <w:sz w:val="28"/>
          <w:szCs w:val="28"/>
          <w:lang w:val="pt-BR"/>
        </w:rPr>
        <w:t>n ng</w:t>
      </w:r>
      <w:r w:rsidRPr="00D021C5">
        <w:rPr>
          <w:rFonts w:ascii="Times New Roman" w:hAnsi="Times New Roman"/>
          <w:sz w:val="28"/>
          <w:szCs w:val="28"/>
          <w:lang w:val="pt-BR"/>
        </w:rPr>
        <w:t>ành</w:t>
      </w:r>
      <w:r>
        <w:rPr>
          <w:rFonts w:ascii="Times New Roman" w:hAnsi="Times New Roman"/>
          <w:sz w:val="28"/>
          <w:szCs w:val="28"/>
          <w:lang w:val="pt-BR"/>
        </w:rPr>
        <w:t xml:space="preserve"> c</w:t>
      </w:r>
      <w:r w:rsidRPr="00D021C5">
        <w:rPr>
          <w:rFonts w:ascii="Times New Roman" w:hAnsi="Times New Roman"/>
          <w:sz w:val="28"/>
          <w:szCs w:val="28"/>
          <w:lang w:val="pt-BR"/>
        </w:rPr>
        <w:t>ủa</w:t>
      </w:r>
      <w:r>
        <w:rPr>
          <w:rFonts w:ascii="Times New Roman" w:hAnsi="Times New Roman"/>
          <w:sz w:val="28"/>
          <w:szCs w:val="28"/>
          <w:lang w:val="pt-BR"/>
        </w:rPr>
        <w:t xml:space="preserve"> Thanh tra B</w:t>
      </w:r>
      <w:r w:rsidRPr="00D021C5">
        <w:rPr>
          <w:rFonts w:ascii="Times New Roman" w:hAnsi="Times New Roman"/>
          <w:sz w:val="28"/>
          <w:szCs w:val="28"/>
          <w:lang w:val="pt-BR"/>
        </w:rPr>
        <w:t>ộ</w:t>
      </w:r>
      <w:r>
        <w:rPr>
          <w:rFonts w:ascii="Times New Roman" w:hAnsi="Times New Roman"/>
          <w:sz w:val="28"/>
          <w:szCs w:val="28"/>
          <w:lang w:val="pt-BR"/>
        </w:rPr>
        <w:t xml:space="preserve"> T</w:t>
      </w:r>
      <w:r w:rsidRPr="00D021C5">
        <w:rPr>
          <w:rFonts w:ascii="Times New Roman" w:hAnsi="Times New Roman"/>
          <w:sz w:val="28"/>
          <w:szCs w:val="28"/>
          <w:lang w:val="pt-BR"/>
        </w:rPr>
        <w:t>ài</w:t>
      </w:r>
      <w:r>
        <w:rPr>
          <w:rFonts w:ascii="Times New Roman" w:hAnsi="Times New Roman"/>
          <w:sz w:val="28"/>
          <w:szCs w:val="28"/>
          <w:lang w:val="pt-BR"/>
        </w:rPr>
        <w:t xml:space="preserve"> ch</w:t>
      </w:r>
      <w:r w:rsidRPr="00D021C5">
        <w:rPr>
          <w:rFonts w:ascii="Times New Roman" w:hAnsi="Times New Roman"/>
          <w:sz w:val="28"/>
          <w:szCs w:val="28"/>
          <w:lang w:val="pt-BR"/>
        </w:rPr>
        <w:t>ính</w:t>
      </w:r>
      <w:r>
        <w:rPr>
          <w:rFonts w:ascii="Times New Roman" w:hAnsi="Times New Roman"/>
          <w:sz w:val="28"/>
          <w:szCs w:val="28"/>
          <w:lang w:val="pt-BR"/>
        </w:rPr>
        <w:t xml:space="preserve"> v</w:t>
      </w:r>
      <w:r w:rsidRPr="00D021C5">
        <w:rPr>
          <w:rFonts w:ascii="Times New Roman" w:hAnsi="Times New Roman"/>
          <w:sz w:val="28"/>
          <w:szCs w:val="28"/>
          <w:lang w:val="pt-BR"/>
        </w:rPr>
        <w:t>à</w:t>
      </w:r>
      <w:r>
        <w:rPr>
          <w:rFonts w:ascii="Times New Roman" w:hAnsi="Times New Roman"/>
          <w:sz w:val="28"/>
          <w:szCs w:val="28"/>
          <w:lang w:val="pt-BR"/>
        </w:rPr>
        <w:t xml:space="preserve"> Thanh tra B</w:t>
      </w:r>
      <w:r w:rsidRPr="00D021C5">
        <w:rPr>
          <w:rFonts w:ascii="Times New Roman" w:hAnsi="Times New Roman"/>
          <w:sz w:val="28"/>
          <w:szCs w:val="28"/>
          <w:lang w:val="pt-BR"/>
        </w:rPr>
        <w:t>ộ</w:t>
      </w:r>
      <w:r>
        <w:rPr>
          <w:rFonts w:ascii="Times New Roman" w:hAnsi="Times New Roman"/>
          <w:sz w:val="28"/>
          <w:szCs w:val="28"/>
          <w:lang w:val="pt-BR"/>
        </w:rPr>
        <w:t xml:space="preserve"> N</w:t>
      </w:r>
      <w:r w:rsidRPr="00D021C5">
        <w:rPr>
          <w:rFonts w:ascii="Times New Roman" w:hAnsi="Times New Roman"/>
          <w:sz w:val="28"/>
          <w:szCs w:val="28"/>
          <w:lang w:val="pt-BR"/>
        </w:rPr>
        <w:t>ô</w:t>
      </w:r>
      <w:r>
        <w:rPr>
          <w:rFonts w:ascii="Times New Roman" w:hAnsi="Times New Roman"/>
          <w:sz w:val="28"/>
          <w:szCs w:val="28"/>
          <w:lang w:val="pt-BR"/>
        </w:rPr>
        <w:t>ng nghi</w:t>
      </w:r>
      <w:r w:rsidRPr="00D021C5">
        <w:rPr>
          <w:rFonts w:ascii="Times New Roman" w:hAnsi="Times New Roman"/>
          <w:sz w:val="28"/>
          <w:szCs w:val="28"/>
          <w:lang w:val="pt-BR"/>
        </w:rPr>
        <w:t>ệp</w:t>
      </w:r>
      <w:r>
        <w:rPr>
          <w:rFonts w:ascii="Times New Roman" w:hAnsi="Times New Roman"/>
          <w:sz w:val="28"/>
          <w:szCs w:val="28"/>
          <w:lang w:val="pt-BR"/>
        </w:rPr>
        <w:t xml:space="preserve"> v</w:t>
      </w:r>
      <w:r w:rsidRPr="00D021C5">
        <w:rPr>
          <w:rFonts w:ascii="Times New Roman" w:hAnsi="Times New Roman"/>
          <w:sz w:val="28"/>
          <w:szCs w:val="28"/>
          <w:lang w:val="pt-BR"/>
        </w:rPr>
        <w:t>à</w:t>
      </w:r>
      <w:r>
        <w:rPr>
          <w:rFonts w:ascii="Times New Roman" w:hAnsi="Times New Roman"/>
          <w:sz w:val="28"/>
          <w:szCs w:val="28"/>
          <w:lang w:val="pt-BR"/>
        </w:rPr>
        <w:t xml:space="preserve"> PTNT </w:t>
      </w:r>
      <w:r>
        <w:rPr>
          <w:rFonts w:ascii="Times New Roman" w:hAnsi="Times New Roman" w:hint="eastAsia"/>
          <w:sz w:val="28"/>
          <w:szCs w:val="28"/>
          <w:lang w:val="pt-BR"/>
        </w:rPr>
        <w:t>đư</w:t>
      </w:r>
      <w:r w:rsidRPr="00D021C5">
        <w:rPr>
          <w:rFonts w:ascii="Times New Roman" w:hAnsi="Times New Roman"/>
          <w:sz w:val="28"/>
          <w:szCs w:val="28"/>
          <w:lang w:val="pt-BR"/>
        </w:rPr>
        <w:t>ợc</w:t>
      </w:r>
      <w:r>
        <w:rPr>
          <w:rFonts w:ascii="Times New Roman" w:hAnsi="Times New Roman"/>
          <w:sz w:val="28"/>
          <w:szCs w:val="28"/>
          <w:lang w:val="pt-BR"/>
        </w:rPr>
        <w:t xml:space="preserve"> th</w:t>
      </w:r>
      <w:r w:rsidRPr="00D021C5">
        <w:rPr>
          <w:rFonts w:ascii="Times New Roman" w:hAnsi="Times New Roman"/>
          <w:sz w:val="28"/>
          <w:szCs w:val="28"/>
          <w:lang w:val="pt-BR"/>
        </w:rPr>
        <w:t>ực</w:t>
      </w:r>
      <w:r>
        <w:rPr>
          <w:rFonts w:ascii="Times New Roman" w:hAnsi="Times New Roman"/>
          <w:sz w:val="28"/>
          <w:szCs w:val="28"/>
          <w:lang w:val="pt-BR"/>
        </w:rPr>
        <w:t xml:space="preserve"> hi</w:t>
      </w:r>
      <w:r w:rsidRPr="00D021C5">
        <w:rPr>
          <w:rFonts w:ascii="Times New Roman" w:hAnsi="Times New Roman"/>
          <w:sz w:val="28"/>
          <w:szCs w:val="28"/>
          <w:lang w:val="pt-BR"/>
        </w:rPr>
        <w:t>ện</w:t>
      </w:r>
      <w:r>
        <w:rPr>
          <w:rFonts w:ascii="Times New Roman" w:hAnsi="Times New Roman"/>
          <w:sz w:val="28"/>
          <w:szCs w:val="28"/>
          <w:lang w:val="pt-BR"/>
        </w:rPr>
        <w:t xml:space="preserve"> </w:t>
      </w:r>
      <w:r>
        <w:rPr>
          <w:rFonts w:ascii="Times New Roman" w:hAnsi="Times New Roman"/>
          <w:sz w:val="28"/>
          <w:szCs w:val="28"/>
          <w:lang w:val="pt-BR"/>
        </w:rPr>
        <w:lastRenderedPageBreak/>
        <w:t>nghi</w:t>
      </w:r>
      <w:r w:rsidRPr="00D021C5">
        <w:rPr>
          <w:rFonts w:ascii="Times New Roman" w:hAnsi="Times New Roman"/>
          <w:sz w:val="28"/>
          <w:szCs w:val="28"/>
          <w:lang w:val="pt-BR"/>
        </w:rPr>
        <w:t>ê</w:t>
      </w:r>
      <w:r>
        <w:rPr>
          <w:rFonts w:ascii="Times New Roman" w:hAnsi="Times New Roman"/>
          <w:sz w:val="28"/>
          <w:szCs w:val="28"/>
          <w:lang w:val="pt-BR"/>
        </w:rPr>
        <w:t>m t</w:t>
      </w:r>
      <w:r w:rsidRPr="00D021C5">
        <w:rPr>
          <w:rFonts w:ascii="Times New Roman" w:hAnsi="Times New Roman"/>
          <w:sz w:val="28"/>
          <w:szCs w:val="28"/>
          <w:lang w:val="pt-BR"/>
        </w:rPr>
        <w:t>úc</w:t>
      </w:r>
      <w:r>
        <w:rPr>
          <w:rFonts w:ascii="Times New Roman" w:hAnsi="Times New Roman"/>
          <w:sz w:val="28"/>
          <w:szCs w:val="28"/>
          <w:lang w:val="pt-BR"/>
        </w:rPr>
        <w:t xml:space="preserve"> v</w:t>
      </w:r>
      <w:r w:rsidRPr="00D021C5">
        <w:rPr>
          <w:rFonts w:ascii="Times New Roman" w:hAnsi="Times New Roman"/>
          <w:sz w:val="28"/>
          <w:szCs w:val="28"/>
          <w:lang w:val="pt-BR"/>
        </w:rPr>
        <w:t>à</w:t>
      </w:r>
      <w:r>
        <w:rPr>
          <w:rFonts w:ascii="Times New Roman" w:hAnsi="Times New Roman"/>
          <w:sz w:val="28"/>
          <w:szCs w:val="28"/>
          <w:lang w:val="pt-BR"/>
        </w:rPr>
        <w:t xml:space="preserve"> r</w:t>
      </w:r>
      <w:r w:rsidRPr="00D021C5">
        <w:rPr>
          <w:rFonts w:ascii="Times New Roman" w:hAnsi="Times New Roman"/>
          <w:sz w:val="28"/>
          <w:szCs w:val="28"/>
          <w:lang w:val="pt-BR"/>
        </w:rPr>
        <w:t>út</w:t>
      </w:r>
      <w:r>
        <w:rPr>
          <w:rFonts w:ascii="Times New Roman" w:hAnsi="Times New Roman"/>
          <w:sz w:val="28"/>
          <w:szCs w:val="28"/>
          <w:lang w:val="pt-BR"/>
        </w:rPr>
        <w:t xml:space="preserve"> kinh nghi</w:t>
      </w:r>
      <w:r w:rsidRPr="00D021C5">
        <w:rPr>
          <w:rFonts w:ascii="Times New Roman" w:hAnsi="Times New Roman"/>
          <w:sz w:val="28"/>
          <w:szCs w:val="28"/>
          <w:lang w:val="pt-BR"/>
        </w:rPr>
        <w:t>ệm</w:t>
      </w:r>
      <w:r>
        <w:rPr>
          <w:rFonts w:ascii="Times New Roman" w:hAnsi="Times New Roman"/>
          <w:sz w:val="28"/>
          <w:szCs w:val="28"/>
          <w:lang w:val="pt-BR"/>
        </w:rPr>
        <w:t xml:space="preserve"> </w:t>
      </w:r>
      <w:r w:rsidRPr="00D021C5">
        <w:rPr>
          <w:rFonts w:ascii="Times New Roman" w:hAnsi="Times New Roman" w:hint="eastAsia"/>
          <w:sz w:val="28"/>
          <w:szCs w:val="28"/>
          <w:lang w:val="pt-BR"/>
        </w:rPr>
        <w:t>đ</w:t>
      </w:r>
      <w:r w:rsidRPr="00D021C5">
        <w:rPr>
          <w:rFonts w:ascii="Times New Roman" w:hAnsi="Times New Roman"/>
          <w:sz w:val="28"/>
          <w:szCs w:val="28"/>
          <w:lang w:val="pt-BR"/>
        </w:rPr>
        <w:t>úng</w:t>
      </w:r>
      <w:r>
        <w:rPr>
          <w:rFonts w:ascii="Times New Roman" w:hAnsi="Times New Roman"/>
          <w:sz w:val="28"/>
          <w:szCs w:val="28"/>
          <w:lang w:val="pt-BR"/>
        </w:rPr>
        <w:t xml:space="preserve"> y</w:t>
      </w:r>
      <w:r w:rsidRPr="00D021C5">
        <w:rPr>
          <w:rFonts w:ascii="Times New Roman" w:hAnsi="Times New Roman"/>
          <w:sz w:val="28"/>
          <w:szCs w:val="28"/>
          <w:lang w:val="pt-BR"/>
        </w:rPr>
        <w:t>ê</w:t>
      </w:r>
      <w:r>
        <w:rPr>
          <w:rFonts w:ascii="Times New Roman" w:hAnsi="Times New Roman"/>
          <w:sz w:val="28"/>
          <w:szCs w:val="28"/>
          <w:lang w:val="pt-BR"/>
        </w:rPr>
        <w:t>u c</w:t>
      </w:r>
      <w:r w:rsidRPr="00D021C5">
        <w:rPr>
          <w:rFonts w:ascii="Times New Roman" w:hAnsi="Times New Roman"/>
          <w:sz w:val="28"/>
          <w:szCs w:val="28"/>
          <w:lang w:val="pt-BR"/>
        </w:rPr>
        <w:t>ầu</w:t>
      </w:r>
      <w:r>
        <w:rPr>
          <w:rFonts w:ascii="Times New Roman" w:hAnsi="Times New Roman"/>
          <w:sz w:val="28"/>
          <w:szCs w:val="28"/>
          <w:lang w:val="pt-BR"/>
        </w:rPr>
        <w:t>. Vi</w:t>
      </w:r>
      <w:r w:rsidRPr="00D021C5">
        <w:rPr>
          <w:rFonts w:ascii="Times New Roman" w:hAnsi="Times New Roman"/>
          <w:sz w:val="28"/>
          <w:szCs w:val="28"/>
          <w:lang w:val="pt-BR"/>
        </w:rPr>
        <w:t>ệc</w:t>
      </w:r>
      <w:r>
        <w:rPr>
          <w:rFonts w:ascii="Times New Roman" w:hAnsi="Times New Roman"/>
          <w:sz w:val="28"/>
          <w:szCs w:val="28"/>
          <w:lang w:val="pt-BR"/>
        </w:rPr>
        <w:t xml:space="preserve"> thanh tra c</w:t>
      </w:r>
      <w:r w:rsidRPr="00D021C5">
        <w:rPr>
          <w:rFonts w:ascii="Times New Roman" w:hAnsi="Times New Roman"/>
          <w:sz w:val="28"/>
          <w:szCs w:val="28"/>
          <w:lang w:val="pt-BR"/>
        </w:rPr>
        <w:t>ác</w:t>
      </w:r>
      <w:r>
        <w:rPr>
          <w:rFonts w:ascii="Times New Roman" w:hAnsi="Times New Roman"/>
          <w:sz w:val="28"/>
          <w:szCs w:val="28"/>
          <w:lang w:val="pt-BR"/>
        </w:rPr>
        <w:t xml:space="preserve"> d</w:t>
      </w:r>
      <w:r w:rsidRPr="00D021C5">
        <w:rPr>
          <w:rFonts w:ascii="Times New Roman" w:hAnsi="Times New Roman"/>
          <w:sz w:val="28"/>
          <w:szCs w:val="28"/>
          <w:lang w:val="pt-BR"/>
        </w:rPr>
        <w:t>ự</w:t>
      </w:r>
      <w:r>
        <w:rPr>
          <w:rFonts w:ascii="Times New Roman" w:hAnsi="Times New Roman"/>
          <w:sz w:val="28"/>
          <w:szCs w:val="28"/>
          <w:lang w:val="pt-BR"/>
        </w:rPr>
        <w:t xml:space="preserve"> </w:t>
      </w:r>
      <w:r w:rsidRPr="00D021C5">
        <w:rPr>
          <w:rFonts w:ascii="Times New Roman" w:hAnsi="Times New Roman"/>
          <w:sz w:val="28"/>
          <w:szCs w:val="28"/>
          <w:lang w:val="pt-BR"/>
        </w:rPr>
        <w:t>án</w:t>
      </w:r>
      <w:r>
        <w:rPr>
          <w:rFonts w:ascii="Times New Roman" w:hAnsi="Times New Roman"/>
          <w:sz w:val="28"/>
          <w:szCs w:val="28"/>
          <w:lang w:val="pt-BR"/>
        </w:rPr>
        <w:t xml:space="preserve"> (QSEAP v</w:t>
      </w:r>
      <w:r w:rsidRPr="000704B4">
        <w:rPr>
          <w:rFonts w:ascii="Times New Roman" w:hAnsi="Times New Roman"/>
          <w:sz w:val="28"/>
          <w:szCs w:val="28"/>
          <w:lang w:val="pt-BR"/>
        </w:rPr>
        <w:t>à</w:t>
      </w:r>
      <w:r>
        <w:rPr>
          <w:rFonts w:ascii="Times New Roman" w:hAnsi="Times New Roman"/>
          <w:sz w:val="28"/>
          <w:szCs w:val="28"/>
          <w:lang w:val="pt-BR"/>
        </w:rPr>
        <w:t xml:space="preserve"> LIF</w:t>
      </w:r>
      <w:r w:rsidRPr="000704B4">
        <w:rPr>
          <w:rFonts w:ascii="Times New Roman" w:hAnsi="Times New Roman"/>
          <w:sz w:val="28"/>
          <w:szCs w:val="28"/>
          <w:lang w:val="pt-BR"/>
        </w:rPr>
        <w:t>S</w:t>
      </w:r>
      <w:r>
        <w:rPr>
          <w:rFonts w:ascii="Times New Roman" w:hAnsi="Times New Roman"/>
          <w:sz w:val="28"/>
          <w:szCs w:val="28"/>
          <w:lang w:val="pt-BR"/>
        </w:rPr>
        <w:t>AP), c</w:t>
      </w:r>
      <w:r w:rsidRPr="00D021C5">
        <w:rPr>
          <w:rFonts w:ascii="Times New Roman" w:hAnsi="Times New Roman" w:hint="eastAsia"/>
          <w:sz w:val="28"/>
          <w:szCs w:val="28"/>
          <w:lang w:val="pt-BR"/>
        </w:rPr>
        <w:t>ơ</w:t>
      </w:r>
      <w:r>
        <w:rPr>
          <w:rFonts w:ascii="Times New Roman" w:hAnsi="Times New Roman"/>
          <w:sz w:val="28"/>
          <w:szCs w:val="28"/>
          <w:lang w:val="pt-BR"/>
        </w:rPr>
        <w:t xml:space="preserve"> b</w:t>
      </w:r>
      <w:r w:rsidRPr="00D021C5">
        <w:rPr>
          <w:rFonts w:ascii="Times New Roman" w:hAnsi="Times New Roman"/>
          <w:sz w:val="28"/>
          <w:szCs w:val="28"/>
          <w:lang w:val="pt-BR"/>
        </w:rPr>
        <w:t>ản</w:t>
      </w:r>
      <w:r>
        <w:rPr>
          <w:rFonts w:ascii="Times New Roman" w:hAnsi="Times New Roman"/>
          <w:sz w:val="28"/>
          <w:szCs w:val="28"/>
          <w:lang w:val="pt-BR"/>
        </w:rPr>
        <w:t xml:space="preserve"> </w:t>
      </w:r>
      <w:r w:rsidRPr="000704B4">
        <w:rPr>
          <w:rFonts w:ascii="Times New Roman" w:hAnsi="Times New Roman" w:hint="eastAsia"/>
          <w:sz w:val="28"/>
          <w:szCs w:val="28"/>
          <w:lang w:val="pt-BR"/>
        </w:rPr>
        <w:t>đ</w:t>
      </w:r>
      <w:r w:rsidRPr="000704B4">
        <w:rPr>
          <w:rFonts w:ascii="Times New Roman" w:hAnsi="Times New Roman"/>
          <w:sz w:val="28"/>
          <w:szCs w:val="28"/>
          <w:lang w:val="pt-BR"/>
        </w:rPr>
        <w:t>ánh</w:t>
      </w:r>
      <w:r>
        <w:rPr>
          <w:rFonts w:ascii="Times New Roman" w:hAnsi="Times New Roman"/>
          <w:sz w:val="28"/>
          <w:szCs w:val="28"/>
          <w:lang w:val="pt-BR"/>
        </w:rPr>
        <w:t xml:space="preserve"> gi</w:t>
      </w:r>
      <w:r w:rsidRPr="000704B4">
        <w:rPr>
          <w:rFonts w:ascii="Times New Roman" w:hAnsi="Times New Roman"/>
          <w:sz w:val="28"/>
          <w:szCs w:val="28"/>
          <w:lang w:val="pt-BR"/>
        </w:rPr>
        <w:t>á</w:t>
      </w:r>
      <w:r>
        <w:rPr>
          <w:rFonts w:ascii="Times New Roman" w:hAnsi="Times New Roman"/>
          <w:sz w:val="28"/>
          <w:szCs w:val="28"/>
          <w:lang w:val="pt-BR"/>
        </w:rPr>
        <w:t xml:space="preserve"> c</w:t>
      </w:r>
      <w:r w:rsidRPr="000704B4">
        <w:rPr>
          <w:rFonts w:ascii="Times New Roman" w:hAnsi="Times New Roman"/>
          <w:sz w:val="28"/>
          <w:szCs w:val="28"/>
          <w:lang w:val="pt-BR"/>
        </w:rPr>
        <w:t>ô</w:t>
      </w:r>
      <w:r>
        <w:rPr>
          <w:rFonts w:ascii="Times New Roman" w:hAnsi="Times New Roman"/>
          <w:sz w:val="28"/>
          <w:szCs w:val="28"/>
          <w:lang w:val="pt-BR"/>
        </w:rPr>
        <w:t>ng t</w:t>
      </w:r>
      <w:r w:rsidRPr="000704B4">
        <w:rPr>
          <w:rFonts w:ascii="Times New Roman" w:hAnsi="Times New Roman"/>
          <w:sz w:val="28"/>
          <w:szCs w:val="28"/>
          <w:lang w:val="pt-BR"/>
        </w:rPr>
        <w:t>ác</w:t>
      </w:r>
      <w:r>
        <w:rPr>
          <w:rFonts w:ascii="Times New Roman" w:hAnsi="Times New Roman"/>
          <w:sz w:val="28"/>
          <w:szCs w:val="28"/>
          <w:lang w:val="pt-BR"/>
        </w:rPr>
        <w:t xml:space="preserve"> qu</w:t>
      </w:r>
      <w:r w:rsidRPr="000704B4">
        <w:rPr>
          <w:rFonts w:ascii="Times New Roman" w:hAnsi="Times New Roman"/>
          <w:sz w:val="28"/>
          <w:szCs w:val="28"/>
          <w:lang w:val="pt-BR"/>
        </w:rPr>
        <w:t>ản</w:t>
      </w:r>
      <w:r>
        <w:rPr>
          <w:rFonts w:ascii="Times New Roman" w:hAnsi="Times New Roman"/>
          <w:sz w:val="28"/>
          <w:szCs w:val="28"/>
          <w:lang w:val="pt-BR"/>
        </w:rPr>
        <w:t xml:space="preserve"> l</w:t>
      </w:r>
      <w:r w:rsidRPr="000704B4">
        <w:rPr>
          <w:rFonts w:ascii="Times New Roman" w:hAnsi="Times New Roman"/>
          <w:sz w:val="28"/>
          <w:szCs w:val="28"/>
          <w:lang w:val="pt-BR"/>
        </w:rPr>
        <w:t>ý</w:t>
      </w:r>
      <w:r>
        <w:rPr>
          <w:rFonts w:ascii="Times New Roman" w:hAnsi="Times New Roman"/>
          <w:sz w:val="28"/>
          <w:szCs w:val="28"/>
          <w:lang w:val="pt-BR"/>
        </w:rPr>
        <w:t xml:space="preserve"> kh</w:t>
      </w:r>
      <w:r w:rsidRPr="000704B4">
        <w:rPr>
          <w:rFonts w:ascii="Times New Roman" w:hAnsi="Times New Roman"/>
          <w:sz w:val="28"/>
          <w:szCs w:val="28"/>
          <w:lang w:val="pt-BR"/>
        </w:rPr>
        <w:t>á</w:t>
      </w:r>
      <w:r>
        <w:rPr>
          <w:rFonts w:ascii="Times New Roman" w:hAnsi="Times New Roman"/>
          <w:sz w:val="28"/>
          <w:szCs w:val="28"/>
          <w:lang w:val="pt-BR"/>
        </w:rPr>
        <w:t xml:space="preserve"> t</w:t>
      </w:r>
      <w:r w:rsidRPr="000704B4">
        <w:rPr>
          <w:rFonts w:ascii="Times New Roman" w:hAnsi="Times New Roman"/>
          <w:sz w:val="28"/>
          <w:szCs w:val="28"/>
          <w:lang w:val="pt-BR"/>
        </w:rPr>
        <w:t>ốt</w:t>
      </w:r>
      <w:r>
        <w:rPr>
          <w:rFonts w:ascii="Times New Roman" w:hAnsi="Times New Roman"/>
          <w:sz w:val="28"/>
          <w:szCs w:val="28"/>
          <w:lang w:val="pt-BR"/>
        </w:rPr>
        <w:t>, h</w:t>
      </w:r>
      <w:r w:rsidRPr="000704B4">
        <w:rPr>
          <w:rFonts w:ascii="Times New Roman" w:hAnsi="Times New Roman"/>
          <w:sz w:val="28"/>
          <w:szCs w:val="28"/>
          <w:lang w:val="pt-BR"/>
        </w:rPr>
        <w:t>ạn</w:t>
      </w:r>
      <w:r>
        <w:rPr>
          <w:rFonts w:ascii="Times New Roman" w:hAnsi="Times New Roman"/>
          <w:sz w:val="28"/>
          <w:szCs w:val="28"/>
          <w:lang w:val="pt-BR"/>
        </w:rPr>
        <w:t xml:space="preserve"> ch</w:t>
      </w:r>
      <w:r w:rsidRPr="000704B4">
        <w:rPr>
          <w:rFonts w:ascii="Times New Roman" w:hAnsi="Times New Roman"/>
          <w:sz w:val="28"/>
          <w:szCs w:val="28"/>
          <w:lang w:val="pt-BR"/>
        </w:rPr>
        <w:t>ế</w:t>
      </w:r>
      <w:r>
        <w:rPr>
          <w:rFonts w:ascii="Times New Roman" w:hAnsi="Times New Roman"/>
          <w:sz w:val="28"/>
          <w:szCs w:val="28"/>
          <w:lang w:val="pt-BR"/>
        </w:rPr>
        <w:t xml:space="preserve"> sai s</w:t>
      </w:r>
      <w:r w:rsidRPr="000704B4">
        <w:rPr>
          <w:rFonts w:ascii="Times New Roman" w:hAnsi="Times New Roman"/>
          <w:sz w:val="28"/>
          <w:szCs w:val="28"/>
          <w:lang w:val="pt-BR"/>
        </w:rPr>
        <w:t>ót</w:t>
      </w:r>
      <w:r>
        <w:rPr>
          <w:rFonts w:ascii="Times New Roman" w:hAnsi="Times New Roman"/>
          <w:sz w:val="28"/>
          <w:szCs w:val="28"/>
          <w:lang w:val="pt-BR"/>
        </w:rPr>
        <w:t>, l</w:t>
      </w:r>
      <w:r w:rsidRPr="000704B4">
        <w:rPr>
          <w:rFonts w:ascii="Times New Roman" w:hAnsi="Times New Roman"/>
          <w:sz w:val="28"/>
          <w:szCs w:val="28"/>
          <w:lang w:val="pt-BR"/>
        </w:rPr>
        <w:t>ãng</w:t>
      </w:r>
      <w:r>
        <w:rPr>
          <w:rFonts w:ascii="Times New Roman" w:hAnsi="Times New Roman"/>
          <w:sz w:val="28"/>
          <w:szCs w:val="28"/>
          <w:lang w:val="pt-BR"/>
        </w:rPr>
        <w:t xml:space="preserve"> ph</w:t>
      </w:r>
      <w:r w:rsidRPr="000704B4">
        <w:rPr>
          <w:rFonts w:ascii="Times New Roman" w:hAnsi="Times New Roman"/>
          <w:sz w:val="28"/>
          <w:szCs w:val="28"/>
          <w:lang w:val="pt-BR"/>
        </w:rPr>
        <w:t>í</w:t>
      </w:r>
      <w:r>
        <w:rPr>
          <w:rFonts w:ascii="Times New Roman" w:hAnsi="Times New Roman"/>
          <w:sz w:val="28"/>
          <w:szCs w:val="28"/>
          <w:lang w:val="pt-BR"/>
        </w:rPr>
        <w:t xml:space="preserve"> trong th</w:t>
      </w:r>
      <w:r w:rsidRPr="000704B4">
        <w:rPr>
          <w:rFonts w:ascii="Times New Roman" w:hAnsi="Times New Roman"/>
          <w:sz w:val="28"/>
          <w:szCs w:val="28"/>
          <w:lang w:val="pt-BR"/>
        </w:rPr>
        <w:t>ực</w:t>
      </w:r>
      <w:r>
        <w:rPr>
          <w:rFonts w:ascii="Times New Roman" w:hAnsi="Times New Roman"/>
          <w:sz w:val="28"/>
          <w:szCs w:val="28"/>
          <w:lang w:val="pt-BR"/>
        </w:rPr>
        <w:t xml:space="preserve"> hi</w:t>
      </w:r>
      <w:r w:rsidRPr="000704B4">
        <w:rPr>
          <w:rFonts w:ascii="Times New Roman" w:hAnsi="Times New Roman"/>
          <w:sz w:val="28"/>
          <w:szCs w:val="28"/>
          <w:lang w:val="pt-BR"/>
        </w:rPr>
        <w:t>ện</w:t>
      </w:r>
      <w:r>
        <w:rPr>
          <w:rFonts w:ascii="Times New Roman" w:hAnsi="Times New Roman"/>
          <w:sz w:val="28"/>
          <w:szCs w:val="28"/>
          <w:lang w:val="pt-BR"/>
        </w:rPr>
        <w:t xml:space="preserve"> d</w:t>
      </w:r>
      <w:r w:rsidRPr="000704B4">
        <w:rPr>
          <w:rFonts w:ascii="Times New Roman" w:hAnsi="Times New Roman"/>
          <w:sz w:val="28"/>
          <w:szCs w:val="28"/>
          <w:lang w:val="pt-BR"/>
        </w:rPr>
        <w:t>ự</w:t>
      </w:r>
      <w:r>
        <w:rPr>
          <w:rFonts w:ascii="Times New Roman" w:hAnsi="Times New Roman"/>
          <w:sz w:val="28"/>
          <w:szCs w:val="28"/>
          <w:lang w:val="pt-BR"/>
        </w:rPr>
        <w:t xml:space="preserve"> </w:t>
      </w:r>
      <w:r w:rsidRPr="000704B4">
        <w:rPr>
          <w:rFonts w:ascii="Times New Roman" w:hAnsi="Times New Roman"/>
          <w:sz w:val="28"/>
          <w:szCs w:val="28"/>
          <w:lang w:val="pt-BR"/>
        </w:rPr>
        <w:t>án</w:t>
      </w:r>
      <w:r>
        <w:rPr>
          <w:rFonts w:ascii="Times New Roman" w:hAnsi="Times New Roman"/>
          <w:sz w:val="28"/>
          <w:szCs w:val="28"/>
          <w:lang w:val="pt-BR"/>
        </w:rPr>
        <w:t xml:space="preserve">, </w:t>
      </w:r>
      <w:r w:rsidRPr="000704B4">
        <w:rPr>
          <w:rFonts w:ascii="Times New Roman" w:hAnsi="Times New Roman" w:hint="eastAsia"/>
          <w:sz w:val="28"/>
          <w:szCs w:val="28"/>
          <w:lang w:val="pt-BR"/>
        </w:rPr>
        <w:t>đ</w:t>
      </w:r>
      <w:r w:rsidRPr="000704B4">
        <w:rPr>
          <w:rFonts w:ascii="Times New Roman" w:hAnsi="Times New Roman"/>
          <w:sz w:val="28"/>
          <w:szCs w:val="28"/>
          <w:lang w:val="pt-BR"/>
        </w:rPr>
        <w:t>ã</w:t>
      </w:r>
      <w:r>
        <w:rPr>
          <w:rFonts w:ascii="Times New Roman" w:hAnsi="Times New Roman"/>
          <w:sz w:val="28"/>
          <w:szCs w:val="28"/>
          <w:lang w:val="pt-BR"/>
        </w:rPr>
        <w:t xml:space="preserve"> thu h</w:t>
      </w:r>
      <w:r w:rsidRPr="000704B4">
        <w:rPr>
          <w:rFonts w:ascii="Times New Roman" w:hAnsi="Times New Roman"/>
          <w:sz w:val="28"/>
          <w:szCs w:val="28"/>
          <w:lang w:val="pt-BR"/>
        </w:rPr>
        <w:t>ồi</w:t>
      </w:r>
      <w:r>
        <w:rPr>
          <w:rFonts w:ascii="Times New Roman" w:hAnsi="Times New Roman"/>
          <w:sz w:val="28"/>
          <w:szCs w:val="28"/>
          <w:lang w:val="pt-BR"/>
        </w:rPr>
        <w:t xml:space="preserve"> g</w:t>
      </w:r>
      <w:r w:rsidRPr="000704B4">
        <w:rPr>
          <w:rFonts w:ascii="Times New Roman" w:hAnsi="Times New Roman"/>
          <w:sz w:val="28"/>
          <w:szCs w:val="28"/>
          <w:lang w:val="pt-BR"/>
        </w:rPr>
        <w:t>ần</w:t>
      </w:r>
      <w:r>
        <w:rPr>
          <w:rFonts w:ascii="Times New Roman" w:hAnsi="Times New Roman"/>
          <w:sz w:val="28"/>
          <w:szCs w:val="28"/>
          <w:lang w:val="pt-BR"/>
        </w:rPr>
        <w:t xml:space="preserve"> 7 t</w:t>
      </w:r>
      <w:r w:rsidRPr="000704B4">
        <w:rPr>
          <w:rFonts w:ascii="Times New Roman" w:hAnsi="Times New Roman"/>
          <w:sz w:val="28"/>
          <w:szCs w:val="28"/>
          <w:lang w:val="pt-BR"/>
        </w:rPr>
        <w:t>ỷ</w:t>
      </w:r>
      <w:r>
        <w:rPr>
          <w:rFonts w:ascii="Times New Roman" w:hAnsi="Times New Roman"/>
          <w:sz w:val="28"/>
          <w:szCs w:val="28"/>
          <w:lang w:val="pt-BR"/>
        </w:rPr>
        <w:t xml:space="preserve"> </w:t>
      </w:r>
      <w:r w:rsidRPr="000704B4">
        <w:rPr>
          <w:rFonts w:ascii="Times New Roman" w:hAnsi="Times New Roman" w:hint="eastAsia"/>
          <w:sz w:val="28"/>
          <w:szCs w:val="28"/>
          <w:lang w:val="pt-BR"/>
        </w:rPr>
        <w:t>đ</w:t>
      </w:r>
      <w:r>
        <w:rPr>
          <w:rFonts w:ascii="Times New Roman" w:hAnsi="Times New Roman"/>
          <w:sz w:val="28"/>
          <w:szCs w:val="28"/>
          <w:lang w:val="pt-BR"/>
        </w:rPr>
        <w:t>ồng.</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Phát động các phong trào thi đua yên nước gắn với thực hiện nhiệm vụ chính trị của đơn vị. Công tác tuyên truyền, lập thành tích chào mừng Đại hội Đảng các cấp tiến tới Đại hội toàn quốc XII và các ngày lễ lớn trong năm được thực hiện nghiêm túc, đạt kết quả.</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Tiếp tục triển khai thực hiện và đổi mới công tác dân vận ph</w:t>
      </w:r>
      <w:r w:rsidRPr="00B96B33">
        <w:rPr>
          <w:rFonts w:ascii="Times New Roman" w:hAnsi="Times New Roman"/>
          <w:sz w:val="28"/>
          <w:szCs w:val="28"/>
          <w:lang w:val="pt-BR"/>
        </w:rPr>
        <w:t>ù</w:t>
      </w:r>
      <w:r>
        <w:rPr>
          <w:rFonts w:ascii="Times New Roman" w:hAnsi="Times New Roman"/>
          <w:sz w:val="28"/>
          <w:szCs w:val="28"/>
          <w:lang w:val="pt-BR"/>
        </w:rPr>
        <w:t xml:space="preserve"> h</w:t>
      </w:r>
      <w:r w:rsidRPr="00B96B33">
        <w:rPr>
          <w:rFonts w:ascii="Times New Roman" w:hAnsi="Times New Roman"/>
          <w:sz w:val="28"/>
          <w:szCs w:val="28"/>
          <w:lang w:val="pt-BR"/>
        </w:rPr>
        <w:t>ợp</w:t>
      </w:r>
      <w:r>
        <w:rPr>
          <w:rFonts w:ascii="Times New Roman" w:hAnsi="Times New Roman"/>
          <w:sz w:val="28"/>
          <w:szCs w:val="28"/>
          <w:lang w:val="pt-BR"/>
        </w:rPr>
        <w:t xml:space="preserve"> v</w:t>
      </w:r>
      <w:r w:rsidRPr="00B96B33">
        <w:rPr>
          <w:rFonts w:ascii="Times New Roman" w:hAnsi="Times New Roman"/>
          <w:sz w:val="28"/>
          <w:szCs w:val="28"/>
          <w:lang w:val="pt-BR"/>
        </w:rPr>
        <w:t>ới</w:t>
      </w:r>
      <w:r>
        <w:rPr>
          <w:rFonts w:ascii="Times New Roman" w:hAnsi="Times New Roman"/>
          <w:sz w:val="28"/>
          <w:szCs w:val="28"/>
          <w:lang w:val="pt-BR"/>
        </w:rPr>
        <w:t xml:space="preserve"> tình hình mới.</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Công tác sinh hoạt của Đảng ủy và các chi bộ định kỳ thực hiện nghiêm túc, chất lượng</w:t>
      </w:r>
      <w:r w:rsidRPr="00987463">
        <w:rPr>
          <w:rFonts w:ascii="Times New Roman" w:hAnsi="Times New Roman"/>
          <w:sz w:val="28"/>
          <w:szCs w:val="28"/>
          <w:lang w:val="pt-BR"/>
        </w:rPr>
        <w:t xml:space="preserve">. Công tác tuyên truyền, </w:t>
      </w:r>
      <w:r>
        <w:rPr>
          <w:rFonts w:ascii="Times New Roman" w:hAnsi="Times New Roman"/>
          <w:sz w:val="28"/>
          <w:szCs w:val="28"/>
          <w:lang w:val="pt-BR"/>
        </w:rPr>
        <w:t xml:space="preserve">nghiên cứu, </w:t>
      </w:r>
      <w:r w:rsidRPr="00987463">
        <w:rPr>
          <w:rFonts w:ascii="Times New Roman" w:hAnsi="Times New Roman"/>
          <w:sz w:val="28"/>
          <w:szCs w:val="28"/>
          <w:lang w:val="pt-BR"/>
        </w:rPr>
        <w:t>quán triệt các Nghị quyết Trung ương, khóa XI</w:t>
      </w:r>
      <w:r>
        <w:rPr>
          <w:rFonts w:ascii="Times New Roman" w:hAnsi="Times New Roman"/>
          <w:sz w:val="28"/>
          <w:szCs w:val="28"/>
          <w:lang w:val="pt-BR"/>
        </w:rPr>
        <w:t xml:space="preserve"> và Nghị quyết của Đảng ủy cấp trên luôn được thực hiện nghiêm túc</w:t>
      </w:r>
      <w:r w:rsidRPr="00987463">
        <w:rPr>
          <w:rFonts w:ascii="Times New Roman" w:hAnsi="Times New Roman"/>
          <w:sz w:val="28"/>
          <w:szCs w:val="28"/>
          <w:lang w:val="pt-BR"/>
        </w:rPr>
        <w:t>. Toàn thể lãnh đạo và đảng viên có lập trường tư tưởng</w:t>
      </w:r>
      <w:r>
        <w:rPr>
          <w:rFonts w:ascii="Times New Roman" w:hAnsi="Times New Roman"/>
          <w:sz w:val="28"/>
          <w:szCs w:val="28"/>
          <w:lang w:val="pt-BR"/>
        </w:rPr>
        <w:t xml:space="preserve"> chính trị</w:t>
      </w:r>
      <w:r w:rsidRPr="00987463">
        <w:rPr>
          <w:rFonts w:ascii="Times New Roman" w:hAnsi="Times New Roman"/>
          <w:sz w:val="28"/>
          <w:szCs w:val="28"/>
          <w:lang w:val="pt-BR"/>
        </w:rPr>
        <w:t xml:space="preserve"> vững vàng. </w:t>
      </w:r>
      <w:r>
        <w:rPr>
          <w:rFonts w:ascii="Times New Roman" w:hAnsi="Times New Roman"/>
          <w:sz w:val="28"/>
          <w:szCs w:val="28"/>
          <w:lang w:val="pt-BR"/>
        </w:rPr>
        <w:t xml:space="preserve">Hầu hết </w:t>
      </w:r>
      <w:r w:rsidRPr="00987463">
        <w:rPr>
          <w:rFonts w:ascii="Times New Roman" w:hAnsi="Times New Roman"/>
          <w:sz w:val="28"/>
          <w:szCs w:val="28"/>
          <w:lang w:val="pt-BR"/>
        </w:rPr>
        <w:t xml:space="preserve"> đảng viên đều hoàn thành nhiệm vụ do mình đảm nhận;</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Cấp ủy và Chính quyền, các tổ chức đoàn thể luôn đoàn kết, d</w:t>
      </w:r>
      <w:r w:rsidRPr="00B96B33">
        <w:rPr>
          <w:rFonts w:ascii="Times New Roman" w:hAnsi="Times New Roman"/>
          <w:sz w:val="28"/>
          <w:szCs w:val="28"/>
          <w:lang w:val="pt-BR"/>
        </w:rPr>
        <w:t>â</w:t>
      </w:r>
      <w:r>
        <w:rPr>
          <w:rFonts w:ascii="Times New Roman" w:hAnsi="Times New Roman"/>
          <w:sz w:val="28"/>
          <w:szCs w:val="28"/>
          <w:lang w:val="pt-BR"/>
        </w:rPr>
        <w:t>n ch</w:t>
      </w:r>
      <w:r w:rsidRPr="00B96B33">
        <w:rPr>
          <w:rFonts w:ascii="Times New Roman" w:hAnsi="Times New Roman"/>
          <w:sz w:val="28"/>
          <w:szCs w:val="28"/>
          <w:lang w:val="pt-BR"/>
        </w:rPr>
        <w:t>ủ</w:t>
      </w:r>
      <w:r>
        <w:rPr>
          <w:rFonts w:ascii="Times New Roman" w:hAnsi="Times New Roman"/>
          <w:sz w:val="28"/>
          <w:szCs w:val="28"/>
          <w:lang w:val="pt-BR"/>
        </w:rPr>
        <w:t>, nhất trí trong quá trình thực hiện nhiệm vụ của Ban, lãnh đạo các Dự án thực hiện tốt nhiệm vụ chính trị Bộ giao.</w:t>
      </w:r>
    </w:p>
    <w:p w:rsidR="00067DF4" w:rsidRPr="00F6137C" w:rsidRDefault="00067DF4" w:rsidP="00067DF4">
      <w:pPr>
        <w:pStyle w:val="BodyText"/>
        <w:spacing w:before="120" w:after="80" w:line="26" w:lineRule="atLeast"/>
        <w:jc w:val="both"/>
        <w:rPr>
          <w:rFonts w:ascii="Times New Roman" w:hAnsi="Times New Roman"/>
          <w:b/>
          <w:szCs w:val="24"/>
          <w:lang w:val="pt-BR"/>
        </w:rPr>
      </w:pPr>
      <w:r>
        <w:rPr>
          <w:rFonts w:ascii="Times New Roman" w:hAnsi="Times New Roman"/>
          <w:b/>
          <w:szCs w:val="24"/>
          <w:lang w:val="pt-BR"/>
        </w:rPr>
        <w:t>V</w:t>
      </w:r>
      <w:r w:rsidRPr="00F6137C">
        <w:rPr>
          <w:rFonts w:ascii="Times New Roman" w:hAnsi="Times New Roman"/>
          <w:b/>
          <w:szCs w:val="24"/>
          <w:lang w:val="pt-BR"/>
        </w:rPr>
        <w:t xml:space="preserve">. </w:t>
      </w:r>
      <w:r>
        <w:rPr>
          <w:rFonts w:ascii="Times New Roman" w:hAnsi="Times New Roman"/>
          <w:b/>
          <w:szCs w:val="24"/>
          <w:lang w:val="pt-BR"/>
        </w:rPr>
        <w:t>TỒN TẠI, KHUYẾT ĐIỂM, NGUYÊN NHÂN</w:t>
      </w:r>
    </w:p>
    <w:p w:rsidR="00067DF4" w:rsidRPr="000F73B7" w:rsidRDefault="00067DF4" w:rsidP="00067DF4">
      <w:pPr>
        <w:tabs>
          <w:tab w:val="left" w:pos="540"/>
        </w:tabs>
        <w:spacing w:before="120" w:after="80" w:line="26" w:lineRule="atLeast"/>
        <w:jc w:val="both"/>
        <w:rPr>
          <w:rFonts w:ascii="Times New Roman" w:hAnsi="Times New Roman"/>
          <w:b/>
          <w:bCs/>
          <w:i w:val="0"/>
          <w:iCs w:val="0"/>
          <w:sz w:val="28"/>
          <w:szCs w:val="28"/>
          <w:lang w:val="pt-BR"/>
        </w:rPr>
      </w:pPr>
      <w:r>
        <w:rPr>
          <w:rFonts w:ascii="Times New Roman" w:hAnsi="Times New Roman"/>
          <w:b/>
          <w:bCs/>
          <w:i w:val="0"/>
          <w:iCs w:val="0"/>
          <w:sz w:val="28"/>
          <w:szCs w:val="28"/>
          <w:lang w:val="pt-BR"/>
        </w:rPr>
        <w:t>1</w:t>
      </w:r>
      <w:r w:rsidRPr="000F73B7">
        <w:rPr>
          <w:rFonts w:ascii="Times New Roman" w:hAnsi="Times New Roman"/>
          <w:b/>
          <w:bCs/>
          <w:i w:val="0"/>
          <w:iCs w:val="0"/>
          <w:sz w:val="28"/>
          <w:szCs w:val="28"/>
          <w:lang w:val="pt-BR"/>
        </w:rPr>
        <w:t xml:space="preserve">. </w:t>
      </w:r>
      <w:r>
        <w:rPr>
          <w:rFonts w:ascii="Times New Roman" w:hAnsi="Times New Roman"/>
          <w:b/>
          <w:bCs/>
          <w:i w:val="0"/>
          <w:iCs w:val="0"/>
          <w:sz w:val="28"/>
          <w:szCs w:val="28"/>
          <w:lang w:val="pt-BR"/>
        </w:rPr>
        <w:t>Tồn tại, khuyết điểm</w:t>
      </w:r>
    </w:p>
    <w:p w:rsidR="00067DF4" w:rsidRPr="00676F27"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 xml:space="preserve">Công tác </w:t>
      </w:r>
      <w:r w:rsidRPr="00676F27">
        <w:rPr>
          <w:rFonts w:ascii="Times New Roman" w:hAnsi="Times New Roman"/>
          <w:sz w:val="28"/>
          <w:szCs w:val="28"/>
          <w:lang w:val="pt-BR"/>
        </w:rPr>
        <w:t>bố trí vốn đối ứng tại các tỉnh gặp nhiều khó khăn</w:t>
      </w:r>
      <w:r>
        <w:rPr>
          <w:rFonts w:ascii="Times New Roman" w:hAnsi="Times New Roman"/>
          <w:sz w:val="28"/>
          <w:szCs w:val="28"/>
          <w:lang w:val="pt-BR"/>
        </w:rPr>
        <w:t>, chưa theo kịp tiến độ thực hiện, làm</w:t>
      </w:r>
      <w:r w:rsidRPr="00676F27">
        <w:rPr>
          <w:rFonts w:ascii="Times New Roman" w:hAnsi="Times New Roman"/>
          <w:sz w:val="28"/>
          <w:szCs w:val="28"/>
          <w:lang w:val="pt-BR"/>
        </w:rPr>
        <w:t xml:space="preserve"> ảnh hưởng</w:t>
      </w:r>
      <w:r>
        <w:rPr>
          <w:rFonts w:ascii="Times New Roman" w:hAnsi="Times New Roman"/>
          <w:sz w:val="28"/>
          <w:szCs w:val="28"/>
          <w:lang w:val="pt-BR"/>
        </w:rPr>
        <w:t xml:space="preserve"> </w:t>
      </w:r>
      <w:r w:rsidRPr="00B96B33">
        <w:rPr>
          <w:rFonts w:ascii="Times New Roman" w:hAnsi="Times New Roman" w:hint="eastAsia"/>
          <w:sz w:val="28"/>
          <w:szCs w:val="28"/>
          <w:lang w:val="pt-BR"/>
        </w:rPr>
        <w:t>đ</w:t>
      </w:r>
      <w:r w:rsidRPr="00B96B33">
        <w:rPr>
          <w:rFonts w:ascii="Times New Roman" w:hAnsi="Times New Roman"/>
          <w:sz w:val="28"/>
          <w:szCs w:val="28"/>
          <w:lang w:val="pt-BR"/>
        </w:rPr>
        <w:t>ến</w:t>
      </w:r>
      <w:r>
        <w:rPr>
          <w:rFonts w:ascii="Times New Roman" w:hAnsi="Times New Roman"/>
          <w:sz w:val="28"/>
          <w:szCs w:val="28"/>
          <w:lang w:val="pt-BR"/>
        </w:rPr>
        <w:t xml:space="preserve"> công tác nghiệm thu, giải ngân, thanh quyết toán của các dự án. C</w:t>
      </w:r>
      <w:r w:rsidRPr="00D021C5">
        <w:rPr>
          <w:rFonts w:ascii="Times New Roman" w:hAnsi="Times New Roman"/>
          <w:sz w:val="28"/>
          <w:szCs w:val="28"/>
          <w:lang w:val="pt-BR"/>
        </w:rPr>
        <w:t>ô</w:t>
      </w:r>
      <w:r>
        <w:rPr>
          <w:rFonts w:ascii="Times New Roman" w:hAnsi="Times New Roman"/>
          <w:sz w:val="28"/>
          <w:szCs w:val="28"/>
          <w:lang w:val="pt-BR"/>
        </w:rPr>
        <w:t>ng t</w:t>
      </w:r>
      <w:r w:rsidRPr="00D021C5">
        <w:rPr>
          <w:rFonts w:ascii="Times New Roman" w:hAnsi="Times New Roman"/>
          <w:sz w:val="28"/>
          <w:szCs w:val="28"/>
          <w:lang w:val="pt-BR"/>
        </w:rPr>
        <w:t>ác</w:t>
      </w:r>
      <w:r>
        <w:rPr>
          <w:rFonts w:ascii="Times New Roman" w:hAnsi="Times New Roman"/>
          <w:sz w:val="28"/>
          <w:szCs w:val="28"/>
          <w:lang w:val="pt-BR"/>
        </w:rPr>
        <w:t xml:space="preserve"> quy</w:t>
      </w:r>
      <w:r w:rsidRPr="00D021C5">
        <w:rPr>
          <w:rFonts w:ascii="Times New Roman" w:hAnsi="Times New Roman"/>
          <w:sz w:val="28"/>
          <w:szCs w:val="28"/>
          <w:lang w:val="pt-BR"/>
        </w:rPr>
        <w:t>ết</w:t>
      </w:r>
      <w:r>
        <w:rPr>
          <w:rFonts w:ascii="Times New Roman" w:hAnsi="Times New Roman"/>
          <w:sz w:val="28"/>
          <w:szCs w:val="28"/>
          <w:lang w:val="pt-BR"/>
        </w:rPr>
        <w:t xml:space="preserve"> to</w:t>
      </w:r>
      <w:r w:rsidRPr="00D021C5">
        <w:rPr>
          <w:rFonts w:ascii="Times New Roman" w:hAnsi="Times New Roman"/>
          <w:sz w:val="28"/>
          <w:szCs w:val="28"/>
          <w:lang w:val="pt-BR"/>
        </w:rPr>
        <w:t>án</w:t>
      </w:r>
      <w:r>
        <w:rPr>
          <w:rFonts w:ascii="Times New Roman" w:hAnsi="Times New Roman"/>
          <w:sz w:val="28"/>
          <w:szCs w:val="28"/>
          <w:lang w:val="pt-BR"/>
        </w:rPr>
        <w:t xml:space="preserve"> m</w:t>
      </w:r>
      <w:r w:rsidRPr="00D021C5">
        <w:rPr>
          <w:rFonts w:ascii="Times New Roman" w:hAnsi="Times New Roman"/>
          <w:sz w:val="28"/>
          <w:szCs w:val="28"/>
          <w:lang w:val="pt-BR"/>
        </w:rPr>
        <w:t>ột</w:t>
      </w:r>
      <w:r>
        <w:rPr>
          <w:rFonts w:ascii="Times New Roman" w:hAnsi="Times New Roman"/>
          <w:sz w:val="28"/>
          <w:szCs w:val="28"/>
          <w:lang w:val="pt-BR"/>
        </w:rPr>
        <w:t xml:space="preserve"> s</w:t>
      </w:r>
      <w:r w:rsidRPr="00D021C5">
        <w:rPr>
          <w:rFonts w:ascii="Times New Roman" w:hAnsi="Times New Roman"/>
          <w:sz w:val="28"/>
          <w:szCs w:val="28"/>
          <w:lang w:val="pt-BR"/>
        </w:rPr>
        <w:t>ố</w:t>
      </w:r>
      <w:r>
        <w:rPr>
          <w:rFonts w:ascii="Times New Roman" w:hAnsi="Times New Roman"/>
          <w:sz w:val="28"/>
          <w:szCs w:val="28"/>
          <w:lang w:val="pt-BR"/>
        </w:rPr>
        <w:t xml:space="preserve"> d</w:t>
      </w:r>
      <w:r w:rsidRPr="00D021C5">
        <w:rPr>
          <w:rFonts w:ascii="Times New Roman" w:hAnsi="Times New Roman"/>
          <w:sz w:val="28"/>
          <w:szCs w:val="28"/>
          <w:lang w:val="pt-BR"/>
        </w:rPr>
        <w:t>ự</w:t>
      </w:r>
      <w:r>
        <w:rPr>
          <w:rFonts w:ascii="Times New Roman" w:hAnsi="Times New Roman"/>
          <w:sz w:val="28"/>
          <w:szCs w:val="28"/>
          <w:lang w:val="pt-BR"/>
        </w:rPr>
        <w:t xml:space="preserve"> </w:t>
      </w:r>
      <w:r w:rsidRPr="00D021C5">
        <w:rPr>
          <w:rFonts w:ascii="Times New Roman" w:hAnsi="Times New Roman"/>
          <w:sz w:val="28"/>
          <w:szCs w:val="28"/>
          <w:lang w:val="pt-BR"/>
        </w:rPr>
        <w:t>án</w:t>
      </w:r>
      <w:r>
        <w:rPr>
          <w:rFonts w:ascii="Times New Roman" w:hAnsi="Times New Roman"/>
          <w:sz w:val="28"/>
          <w:szCs w:val="28"/>
          <w:lang w:val="pt-BR"/>
        </w:rPr>
        <w:t xml:space="preserve"> k</w:t>
      </w:r>
      <w:r w:rsidRPr="00D021C5">
        <w:rPr>
          <w:rFonts w:ascii="Times New Roman" w:hAnsi="Times New Roman"/>
          <w:sz w:val="28"/>
          <w:szCs w:val="28"/>
          <w:lang w:val="pt-BR"/>
        </w:rPr>
        <w:t>éo</w:t>
      </w:r>
      <w:r>
        <w:rPr>
          <w:rFonts w:ascii="Times New Roman" w:hAnsi="Times New Roman"/>
          <w:sz w:val="28"/>
          <w:szCs w:val="28"/>
          <w:lang w:val="pt-BR"/>
        </w:rPr>
        <w:t xml:space="preserve"> d</w:t>
      </w:r>
      <w:r w:rsidRPr="00D021C5">
        <w:rPr>
          <w:rFonts w:ascii="Times New Roman" w:hAnsi="Times New Roman"/>
          <w:sz w:val="28"/>
          <w:szCs w:val="28"/>
          <w:lang w:val="pt-BR"/>
        </w:rPr>
        <w:t>ài</w:t>
      </w:r>
      <w:r>
        <w:rPr>
          <w:rFonts w:ascii="Times New Roman" w:hAnsi="Times New Roman"/>
          <w:sz w:val="28"/>
          <w:szCs w:val="28"/>
          <w:lang w:val="pt-BR"/>
        </w:rPr>
        <w:t xml:space="preserve"> qu</w:t>
      </w:r>
      <w:r w:rsidRPr="00D021C5">
        <w:rPr>
          <w:rFonts w:ascii="Times New Roman" w:hAnsi="Times New Roman"/>
          <w:sz w:val="28"/>
          <w:szCs w:val="28"/>
          <w:lang w:val="pt-BR"/>
        </w:rPr>
        <w:t>á</w:t>
      </w:r>
      <w:r>
        <w:rPr>
          <w:rFonts w:ascii="Times New Roman" w:hAnsi="Times New Roman"/>
          <w:sz w:val="28"/>
          <w:szCs w:val="28"/>
          <w:lang w:val="pt-BR"/>
        </w:rPr>
        <w:t xml:space="preserve"> quy </w:t>
      </w:r>
      <w:r w:rsidRPr="00D021C5">
        <w:rPr>
          <w:rFonts w:ascii="Times New Roman" w:hAnsi="Times New Roman" w:hint="eastAsia"/>
          <w:sz w:val="28"/>
          <w:szCs w:val="28"/>
          <w:lang w:val="pt-BR"/>
        </w:rPr>
        <w:t>đ</w:t>
      </w:r>
      <w:r w:rsidRPr="00D021C5">
        <w:rPr>
          <w:rFonts w:ascii="Times New Roman" w:hAnsi="Times New Roman"/>
          <w:sz w:val="28"/>
          <w:szCs w:val="28"/>
          <w:lang w:val="pt-BR"/>
        </w:rPr>
        <w:t>ịnh</w:t>
      </w:r>
      <w:r>
        <w:rPr>
          <w:rFonts w:ascii="Times New Roman" w:hAnsi="Times New Roman"/>
          <w:sz w:val="28"/>
          <w:szCs w:val="28"/>
          <w:lang w:val="pt-BR"/>
        </w:rPr>
        <w:t xml:space="preserve"> (D</w:t>
      </w:r>
      <w:r w:rsidRPr="00D021C5">
        <w:rPr>
          <w:rFonts w:ascii="Times New Roman" w:hAnsi="Times New Roman"/>
          <w:sz w:val="28"/>
          <w:szCs w:val="28"/>
          <w:lang w:val="pt-BR"/>
        </w:rPr>
        <w:t>ự</w:t>
      </w:r>
      <w:r>
        <w:rPr>
          <w:rFonts w:ascii="Times New Roman" w:hAnsi="Times New Roman"/>
          <w:sz w:val="28"/>
          <w:szCs w:val="28"/>
          <w:lang w:val="pt-BR"/>
        </w:rPr>
        <w:t xml:space="preserve"> </w:t>
      </w:r>
      <w:r w:rsidRPr="00D021C5">
        <w:rPr>
          <w:rFonts w:ascii="Times New Roman" w:hAnsi="Times New Roman"/>
          <w:sz w:val="28"/>
          <w:szCs w:val="28"/>
          <w:lang w:val="pt-BR"/>
        </w:rPr>
        <w:t>án</w:t>
      </w:r>
      <w:r>
        <w:rPr>
          <w:rFonts w:ascii="Times New Roman" w:hAnsi="Times New Roman"/>
          <w:sz w:val="28"/>
          <w:szCs w:val="28"/>
          <w:lang w:val="pt-BR"/>
        </w:rPr>
        <w:t xml:space="preserve"> Kh</w:t>
      </w:r>
      <w:r w:rsidRPr="00D021C5">
        <w:rPr>
          <w:rFonts w:ascii="Times New Roman" w:hAnsi="Times New Roman"/>
          <w:sz w:val="28"/>
          <w:szCs w:val="28"/>
          <w:lang w:val="pt-BR"/>
        </w:rPr>
        <w:t>ắc</w:t>
      </w:r>
      <w:r>
        <w:rPr>
          <w:rFonts w:ascii="Times New Roman" w:hAnsi="Times New Roman"/>
          <w:sz w:val="28"/>
          <w:szCs w:val="28"/>
          <w:lang w:val="pt-BR"/>
        </w:rPr>
        <w:t xml:space="preserve"> ph</w:t>
      </w:r>
      <w:r w:rsidRPr="00D021C5">
        <w:rPr>
          <w:rFonts w:ascii="Times New Roman" w:hAnsi="Times New Roman"/>
          <w:sz w:val="28"/>
          <w:szCs w:val="28"/>
          <w:lang w:val="pt-BR"/>
        </w:rPr>
        <w:t>ục</w:t>
      </w:r>
      <w:r>
        <w:rPr>
          <w:rFonts w:ascii="Times New Roman" w:hAnsi="Times New Roman"/>
          <w:sz w:val="28"/>
          <w:szCs w:val="28"/>
          <w:lang w:val="pt-BR"/>
        </w:rPr>
        <w:t xml:space="preserve"> KCHQTT n</w:t>
      </w:r>
      <w:r w:rsidRPr="00D021C5">
        <w:rPr>
          <w:rFonts w:ascii="Times New Roman" w:hAnsi="Times New Roman" w:hint="eastAsia"/>
          <w:sz w:val="28"/>
          <w:szCs w:val="28"/>
          <w:lang w:val="pt-BR"/>
        </w:rPr>
        <w:t>ă</w:t>
      </w:r>
      <w:r>
        <w:rPr>
          <w:rFonts w:ascii="Times New Roman" w:hAnsi="Times New Roman"/>
          <w:sz w:val="28"/>
          <w:szCs w:val="28"/>
          <w:lang w:val="pt-BR"/>
        </w:rPr>
        <w:t>m 2005), c</w:t>
      </w:r>
      <w:r w:rsidRPr="00D021C5">
        <w:rPr>
          <w:rFonts w:ascii="Times New Roman" w:hAnsi="Times New Roman"/>
          <w:sz w:val="28"/>
          <w:szCs w:val="28"/>
          <w:lang w:val="pt-BR"/>
        </w:rPr>
        <w:t>ô</w:t>
      </w:r>
      <w:r>
        <w:rPr>
          <w:rFonts w:ascii="Times New Roman" w:hAnsi="Times New Roman"/>
          <w:sz w:val="28"/>
          <w:szCs w:val="28"/>
          <w:lang w:val="pt-BR"/>
        </w:rPr>
        <w:t>ng t</w:t>
      </w:r>
      <w:r w:rsidRPr="00D021C5">
        <w:rPr>
          <w:rFonts w:ascii="Times New Roman" w:hAnsi="Times New Roman"/>
          <w:sz w:val="28"/>
          <w:szCs w:val="28"/>
          <w:lang w:val="pt-BR"/>
        </w:rPr>
        <w:t>ác</w:t>
      </w:r>
      <w:r>
        <w:rPr>
          <w:rFonts w:ascii="Times New Roman" w:hAnsi="Times New Roman"/>
          <w:sz w:val="28"/>
          <w:szCs w:val="28"/>
          <w:lang w:val="pt-BR"/>
        </w:rPr>
        <w:t xml:space="preserve"> qu</w:t>
      </w:r>
      <w:r w:rsidRPr="00D021C5">
        <w:rPr>
          <w:rFonts w:ascii="Times New Roman" w:hAnsi="Times New Roman"/>
          <w:sz w:val="28"/>
          <w:szCs w:val="28"/>
          <w:lang w:val="pt-BR"/>
        </w:rPr>
        <w:t>ản</w:t>
      </w:r>
      <w:r>
        <w:rPr>
          <w:rFonts w:ascii="Times New Roman" w:hAnsi="Times New Roman"/>
          <w:sz w:val="28"/>
          <w:szCs w:val="28"/>
          <w:lang w:val="pt-BR"/>
        </w:rPr>
        <w:t xml:space="preserve"> l</w:t>
      </w:r>
      <w:r w:rsidRPr="00D021C5">
        <w:rPr>
          <w:rFonts w:ascii="Times New Roman" w:hAnsi="Times New Roman"/>
          <w:sz w:val="28"/>
          <w:szCs w:val="28"/>
          <w:lang w:val="pt-BR"/>
        </w:rPr>
        <w:t>ý</w:t>
      </w:r>
      <w:r>
        <w:rPr>
          <w:rFonts w:ascii="Times New Roman" w:hAnsi="Times New Roman"/>
          <w:sz w:val="28"/>
          <w:szCs w:val="28"/>
          <w:lang w:val="pt-BR"/>
        </w:rPr>
        <w:t xml:space="preserve"> t</w:t>
      </w:r>
      <w:r w:rsidRPr="00D021C5">
        <w:rPr>
          <w:rFonts w:ascii="Times New Roman" w:hAnsi="Times New Roman"/>
          <w:sz w:val="28"/>
          <w:szCs w:val="28"/>
          <w:lang w:val="pt-BR"/>
        </w:rPr>
        <w:t>ài</w:t>
      </w:r>
      <w:r>
        <w:rPr>
          <w:rFonts w:ascii="Times New Roman" w:hAnsi="Times New Roman"/>
          <w:sz w:val="28"/>
          <w:szCs w:val="28"/>
          <w:lang w:val="pt-BR"/>
        </w:rPr>
        <w:t xml:space="preserve"> ch</w:t>
      </w:r>
      <w:r w:rsidRPr="00D021C5">
        <w:rPr>
          <w:rFonts w:ascii="Times New Roman" w:hAnsi="Times New Roman"/>
          <w:sz w:val="28"/>
          <w:szCs w:val="28"/>
          <w:lang w:val="pt-BR"/>
        </w:rPr>
        <w:t>ính</w:t>
      </w:r>
      <w:r>
        <w:rPr>
          <w:rFonts w:ascii="Times New Roman" w:hAnsi="Times New Roman"/>
          <w:sz w:val="28"/>
          <w:szCs w:val="28"/>
          <w:lang w:val="pt-BR"/>
        </w:rPr>
        <w:t xml:space="preserve"> </w:t>
      </w:r>
      <w:r w:rsidRPr="00D021C5">
        <w:rPr>
          <w:rFonts w:ascii="Times New Roman" w:hAnsi="Times New Roman"/>
          <w:sz w:val="28"/>
          <w:szCs w:val="28"/>
          <w:lang w:val="pt-BR"/>
        </w:rPr>
        <w:t>ở</w:t>
      </w:r>
      <w:r>
        <w:rPr>
          <w:rFonts w:ascii="Times New Roman" w:hAnsi="Times New Roman"/>
          <w:sz w:val="28"/>
          <w:szCs w:val="28"/>
          <w:lang w:val="pt-BR"/>
        </w:rPr>
        <w:t xml:space="preserve"> c</w:t>
      </w:r>
      <w:r w:rsidRPr="00D021C5">
        <w:rPr>
          <w:rFonts w:ascii="Times New Roman" w:hAnsi="Times New Roman"/>
          <w:sz w:val="28"/>
          <w:szCs w:val="28"/>
          <w:lang w:val="pt-BR"/>
        </w:rPr>
        <w:t>ác</w:t>
      </w:r>
      <w:r>
        <w:rPr>
          <w:rFonts w:ascii="Times New Roman" w:hAnsi="Times New Roman"/>
          <w:sz w:val="28"/>
          <w:szCs w:val="28"/>
          <w:lang w:val="pt-BR"/>
        </w:rPr>
        <w:t xml:space="preserve"> </w:t>
      </w:r>
      <w:r w:rsidRPr="00D021C5">
        <w:rPr>
          <w:rFonts w:ascii="Times New Roman" w:hAnsi="Times New Roman" w:hint="eastAsia"/>
          <w:sz w:val="28"/>
          <w:szCs w:val="28"/>
          <w:lang w:val="pt-BR"/>
        </w:rPr>
        <w:t>đ</w:t>
      </w:r>
      <w:r w:rsidRPr="00D021C5">
        <w:rPr>
          <w:rFonts w:ascii="Times New Roman" w:hAnsi="Times New Roman"/>
          <w:sz w:val="28"/>
          <w:szCs w:val="28"/>
          <w:lang w:val="pt-BR"/>
        </w:rPr>
        <w:t>ịa</w:t>
      </w:r>
      <w:r>
        <w:rPr>
          <w:rFonts w:ascii="Times New Roman" w:hAnsi="Times New Roman"/>
          <w:sz w:val="28"/>
          <w:szCs w:val="28"/>
          <w:lang w:val="pt-BR"/>
        </w:rPr>
        <w:t xml:space="preserve"> ph</w:t>
      </w:r>
      <w:r w:rsidRPr="00D021C5">
        <w:rPr>
          <w:rFonts w:ascii="Times New Roman" w:hAnsi="Times New Roman" w:hint="eastAsia"/>
          <w:sz w:val="28"/>
          <w:szCs w:val="28"/>
          <w:lang w:val="pt-BR"/>
        </w:rPr>
        <w:t>ươ</w:t>
      </w:r>
      <w:r>
        <w:rPr>
          <w:rFonts w:ascii="Times New Roman" w:hAnsi="Times New Roman"/>
          <w:sz w:val="28"/>
          <w:szCs w:val="28"/>
          <w:lang w:val="pt-BR"/>
        </w:rPr>
        <w:t>ng c</w:t>
      </w:r>
      <w:r w:rsidRPr="00D021C5">
        <w:rPr>
          <w:rFonts w:ascii="Times New Roman" w:hAnsi="Times New Roman"/>
          <w:sz w:val="28"/>
          <w:szCs w:val="28"/>
          <w:lang w:val="pt-BR"/>
        </w:rPr>
        <w:t>òn</w:t>
      </w:r>
      <w:r>
        <w:rPr>
          <w:rFonts w:ascii="Times New Roman" w:hAnsi="Times New Roman"/>
          <w:sz w:val="28"/>
          <w:szCs w:val="28"/>
          <w:lang w:val="pt-BR"/>
        </w:rPr>
        <w:t xml:space="preserve"> nhi</w:t>
      </w:r>
      <w:r w:rsidRPr="00D021C5">
        <w:rPr>
          <w:rFonts w:ascii="Times New Roman" w:hAnsi="Times New Roman"/>
          <w:sz w:val="28"/>
          <w:szCs w:val="28"/>
          <w:lang w:val="pt-BR"/>
        </w:rPr>
        <w:t>ều</w:t>
      </w:r>
      <w:r>
        <w:rPr>
          <w:rFonts w:ascii="Times New Roman" w:hAnsi="Times New Roman"/>
          <w:sz w:val="28"/>
          <w:szCs w:val="28"/>
          <w:lang w:val="pt-BR"/>
        </w:rPr>
        <w:t xml:space="preserve"> b</w:t>
      </w:r>
      <w:r w:rsidRPr="00D021C5">
        <w:rPr>
          <w:rFonts w:ascii="Times New Roman" w:hAnsi="Times New Roman"/>
          <w:sz w:val="28"/>
          <w:szCs w:val="28"/>
          <w:lang w:val="pt-BR"/>
        </w:rPr>
        <w:t>ất</w:t>
      </w:r>
      <w:r>
        <w:rPr>
          <w:rFonts w:ascii="Times New Roman" w:hAnsi="Times New Roman"/>
          <w:sz w:val="28"/>
          <w:szCs w:val="28"/>
          <w:lang w:val="pt-BR"/>
        </w:rPr>
        <w:t xml:space="preserve"> c</w:t>
      </w:r>
      <w:r w:rsidRPr="00D021C5">
        <w:rPr>
          <w:rFonts w:ascii="Times New Roman" w:hAnsi="Times New Roman"/>
          <w:sz w:val="28"/>
          <w:szCs w:val="28"/>
          <w:lang w:val="pt-BR"/>
        </w:rPr>
        <w:t>ập</w:t>
      </w:r>
      <w:r>
        <w:rPr>
          <w:rFonts w:ascii="Times New Roman" w:hAnsi="Times New Roman"/>
          <w:sz w:val="28"/>
          <w:szCs w:val="28"/>
          <w:lang w:val="pt-BR"/>
        </w:rPr>
        <w:t xml:space="preserve">, </w:t>
      </w:r>
      <w:r w:rsidRPr="00693825">
        <w:rPr>
          <w:rFonts w:ascii="Times New Roman" w:hAnsi="Times New Roman"/>
          <w:sz w:val="28"/>
          <w:szCs w:val="28"/>
          <w:lang w:val="pt-BR"/>
        </w:rPr>
        <w:t>ch</w:t>
      </w:r>
      <w:r w:rsidRPr="00693825">
        <w:rPr>
          <w:rFonts w:ascii="Times New Roman" w:hAnsi="Times New Roman" w:hint="eastAsia"/>
          <w:sz w:val="28"/>
          <w:szCs w:val="28"/>
          <w:lang w:val="pt-BR"/>
        </w:rPr>
        <w:t>ư</w:t>
      </w:r>
      <w:r w:rsidRPr="00693825">
        <w:rPr>
          <w:rFonts w:ascii="Times New Roman" w:hAnsi="Times New Roman"/>
          <w:sz w:val="28"/>
          <w:szCs w:val="28"/>
          <w:lang w:val="pt-BR"/>
        </w:rPr>
        <w:t>a xây dựng chuyên môn quản lý.</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Năm 2015, Chính phủ Việt Nam đã ban hành nhiều chính sách, quy định mới liên quan đến Luật Xây dựng, Lu</w:t>
      </w:r>
      <w:r w:rsidRPr="00B96B33">
        <w:rPr>
          <w:rFonts w:ascii="Times New Roman" w:hAnsi="Times New Roman"/>
          <w:sz w:val="28"/>
          <w:szCs w:val="28"/>
          <w:lang w:val="pt-BR"/>
        </w:rPr>
        <w:t>ật</w:t>
      </w:r>
      <w:r>
        <w:rPr>
          <w:rFonts w:ascii="Times New Roman" w:hAnsi="Times New Roman"/>
          <w:sz w:val="28"/>
          <w:szCs w:val="28"/>
          <w:lang w:val="pt-BR"/>
        </w:rPr>
        <w:t xml:space="preserve"> </w:t>
      </w:r>
      <w:r w:rsidRPr="00B96B33">
        <w:rPr>
          <w:rFonts w:ascii="Times New Roman" w:hAnsi="Times New Roman" w:hint="eastAsia"/>
          <w:sz w:val="28"/>
          <w:szCs w:val="28"/>
          <w:lang w:val="pt-BR"/>
        </w:rPr>
        <w:t>đ</w:t>
      </w:r>
      <w:r w:rsidRPr="00B96B33">
        <w:rPr>
          <w:rFonts w:ascii="Times New Roman" w:hAnsi="Times New Roman"/>
          <w:sz w:val="28"/>
          <w:szCs w:val="28"/>
          <w:lang w:val="pt-BR"/>
        </w:rPr>
        <w:t>ầu</w:t>
      </w:r>
      <w:r>
        <w:rPr>
          <w:rFonts w:ascii="Times New Roman" w:hAnsi="Times New Roman"/>
          <w:sz w:val="28"/>
          <w:szCs w:val="28"/>
          <w:lang w:val="pt-BR"/>
        </w:rPr>
        <w:t xml:space="preserve"> t</w:t>
      </w:r>
      <w:r w:rsidRPr="00B96B33">
        <w:rPr>
          <w:rFonts w:ascii="Times New Roman" w:hAnsi="Times New Roman" w:hint="eastAsia"/>
          <w:sz w:val="28"/>
          <w:szCs w:val="28"/>
          <w:lang w:val="pt-BR"/>
        </w:rPr>
        <w:t>ư</w:t>
      </w:r>
      <w:r>
        <w:rPr>
          <w:rFonts w:ascii="Times New Roman" w:hAnsi="Times New Roman"/>
          <w:sz w:val="28"/>
          <w:szCs w:val="28"/>
          <w:lang w:val="pt-BR"/>
        </w:rPr>
        <w:t xml:space="preserve"> c</w:t>
      </w:r>
      <w:r w:rsidRPr="00B96B33">
        <w:rPr>
          <w:rFonts w:ascii="Times New Roman" w:hAnsi="Times New Roman"/>
          <w:sz w:val="28"/>
          <w:szCs w:val="28"/>
          <w:lang w:val="pt-BR"/>
        </w:rPr>
        <w:t>ô</w:t>
      </w:r>
      <w:r>
        <w:rPr>
          <w:rFonts w:ascii="Times New Roman" w:hAnsi="Times New Roman"/>
          <w:sz w:val="28"/>
          <w:szCs w:val="28"/>
          <w:lang w:val="pt-BR"/>
        </w:rPr>
        <w:t>ng..., song thiếu các Thông tư hướng dẫn vì vậy ảnh hưởng đến các Dự án đầu tư XDCB. Một số cán bộ đảng viên chưa chủ động tự nghiên cứu, vì vậy vẫn còn lúng túng trong xử lý công việc và hướng dẫn các địa phương.</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 xml:space="preserve">Công tác tham mưu cho Lãnh đạo Ban và Lãnh đạo dự án </w:t>
      </w:r>
      <w:r w:rsidRPr="00676F27">
        <w:rPr>
          <w:rFonts w:ascii="Times New Roman" w:hAnsi="Times New Roman"/>
          <w:sz w:val="28"/>
          <w:szCs w:val="28"/>
          <w:lang w:val="pt-BR"/>
        </w:rPr>
        <w:t>về công tác quản lý, triển khai thực hiện dự án</w:t>
      </w:r>
      <w:r>
        <w:rPr>
          <w:rFonts w:ascii="Times New Roman" w:hAnsi="Times New Roman"/>
          <w:sz w:val="28"/>
          <w:szCs w:val="28"/>
          <w:lang w:val="pt-BR"/>
        </w:rPr>
        <w:t xml:space="preserve"> của một số cán bộ đảng viên còn hạn chế và thụ động, </w:t>
      </w:r>
      <w:r w:rsidRPr="00693825">
        <w:rPr>
          <w:rFonts w:ascii="Times New Roman" w:hAnsi="Times New Roman" w:hint="eastAsia"/>
          <w:sz w:val="28"/>
          <w:szCs w:val="28"/>
          <w:lang w:val="pt-BR"/>
        </w:rPr>
        <w:t>đ</w:t>
      </w:r>
      <w:r w:rsidRPr="00693825">
        <w:rPr>
          <w:rFonts w:ascii="Times New Roman" w:hAnsi="Times New Roman"/>
          <w:sz w:val="28"/>
          <w:szCs w:val="28"/>
          <w:lang w:val="pt-BR"/>
        </w:rPr>
        <w:t>ô</w:t>
      </w:r>
      <w:r>
        <w:rPr>
          <w:rFonts w:ascii="Times New Roman" w:hAnsi="Times New Roman"/>
          <w:sz w:val="28"/>
          <w:szCs w:val="28"/>
          <w:lang w:val="pt-BR"/>
        </w:rPr>
        <w:t>i l</w:t>
      </w:r>
      <w:r w:rsidRPr="00693825">
        <w:rPr>
          <w:rFonts w:ascii="Times New Roman" w:hAnsi="Times New Roman"/>
          <w:sz w:val="28"/>
          <w:szCs w:val="28"/>
          <w:lang w:val="pt-BR"/>
        </w:rPr>
        <w:t>úc</w:t>
      </w:r>
      <w:r>
        <w:rPr>
          <w:rFonts w:ascii="Times New Roman" w:hAnsi="Times New Roman"/>
          <w:sz w:val="28"/>
          <w:szCs w:val="28"/>
          <w:lang w:val="pt-BR"/>
        </w:rPr>
        <w:t xml:space="preserve"> ch</w:t>
      </w:r>
      <w:r w:rsidRPr="00693825">
        <w:rPr>
          <w:rFonts w:ascii="Times New Roman" w:hAnsi="Times New Roman" w:hint="eastAsia"/>
          <w:sz w:val="28"/>
          <w:szCs w:val="28"/>
          <w:lang w:val="pt-BR"/>
        </w:rPr>
        <w:t>ư</w:t>
      </w:r>
      <w:r>
        <w:rPr>
          <w:rFonts w:ascii="Times New Roman" w:hAnsi="Times New Roman"/>
          <w:sz w:val="28"/>
          <w:szCs w:val="28"/>
          <w:lang w:val="pt-BR"/>
        </w:rPr>
        <w:t>a g</w:t>
      </w:r>
      <w:r w:rsidRPr="00693825">
        <w:rPr>
          <w:rFonts w:ascii="Times New Roman" w:hAnsi="Times New Roman" w:hint="eastAsia"/>
          <w:sz w:val="28"/>
          <w:szCs w:val="28"/>
          <w:lang w:val="pt-BR"/>
        </w:rPr>
        <w:t>ươ</w:t>
      </w:r>
      <w:r>
        <w:rPr>
          <w:rFonts w:ascii="Times New Roman" w:hAnsi="Times New Roman"/>
          <w:sz w:val="28"/>
          <w:szCs w:val="28"/>
          <w:lang w:val="pt-BR"/>
        </w:rPr>
        <w:t>ng mẫu trong ch</w:t>
      </w:r>
      <w:r w:rsidRPr="00693825">
        <w:rPr>
          <w:rFonts w:ascii="Times New Roman" w:hAnsi="Times New Roman"/>
          <w:sz w:val="28"/>
          <w:szCs w:val="28"/>
          <w:lang w:val="pt-BR"/>
        </w:rPr>
        <w:t>ấp</w:t>
      </w:r>
      <w:r>
        <w:rPr>
          <w:rFonts w:ascii="Times New Roman" w:hAnsi="Times New Roman"/>
          <w:sz w:val="28"/>
          <w:szCs w:val="28"/>
          <w:lang w:val="pt-BR"/>
        </w:rPr>
        <w:t xml:space="preserve"> h</w:t>
      </w:r>
      <w:r w:rsidRPr="00693825">
        <w:rPr>
          <w:rFonts w:ascii="Times New Roman" w:hAnsi="Times New Roman"/>
          <w:sz w:val="28"/>
          <w:szCs w:val="28"/>
          <w:lang w:val="pt-BR"/>
        </w:rPr>
        <w:t>ành</w:t>
      </w:r>
      <w:r>
        <w:rPr>
          <w:rFonts w:ascii="Times New Roman" w:hAnsi="Times New Roman"/>
          <w:sz w:val="28"/>
          <w:szCs w:val="28"/>
          <w:lang w:val="pt-BR"/>
        </w:rPr>
        <w:t xml:space="preserve"> k</w:t>
      </w:r>
      <w:r w:rsidRPr="00693825">
        <w:rPr>
          <w:rFonts w:ascii="Times New Roman" w:hAnsi="Times New Roman"/>
          <w:sz w:val="28"/>
          <w:szCs w:val="28"/>
          <w:lang w:val="pt-BR"/>
        </w:rPr>
        <w:t>ỷ</w:t>
      </w:r>
      <w:r>
        <w:rPr>
          <w:rFonts w:ascii="Times New Roman" w:hAnsi="Times New Roman"/>
          <w:sz w:val="28"/>
          <w:szCs w:val="28"/>
          <w:lang w:val="pt-BR"/>
        </w:rPr>
        <w:t xml:space="preserve"> lu</w:t>
      </w:r>
      <w:r w:rsidRPr="00693825">
        <w:rPr>
          <w:rFonts w:ascii="Times New Roman" w:hAnsi="Times New Roman"/>
          <w:sz w:val="28"/>
          <w:szCs w:val="28"/>
          <w:lang w:val="pt-BR"/>
        </w:rPr>
        <w:t>ật</w:t>
      </w:r>
      <w:r>
        <w:rPr>
          <w:rFonts w:ascii="Times New Roman" w:hAnsi="Times New Roman"/>
          <w:sz w:val="28"/>
          <w:szCs w:val="28"/>
          <w:lang w:val="pt-BR"/>
        </w:rPr>
        <w:t xml:space="preserve"> lao </w:t>
      </w:r>
      <w:r w:rsidRPr="00693825">
        <w:rPr>
          <w:rFonts w:ascii="Times New Roman" w:hAnsi="Times New Roman" w:hint="eastAsia"/>
          <w:sz w:val="28"/>
          <w:szCs w:val="28"/>
          <w:lang w:val="pt-BR"/>
        </w:rPr>
        <w:t>đ</w:t>
      </w:r>
      <w:r w:rsidRPr="00693825">
        <w:rPr>
          <w:rFonts w:ascii="Times New Roman" w:hAnsi="Times New Roman"/>
          <w:sz w:val="28"/>
          <w:szCs w:val="28"/>
          <w:lang w:val="pt-BR"/>
        </w:rPr>
        <w:t>ộng</w:t>
      </w:r>
      <w:r>
        <w:rPr>
          <w:rFonts w:ascii="Times New Roman" w:hAnsi="Times New Roman"/>
          <w:sz w:val="28"/>
          <w:szCs w:val="28"/>
          <w:lang w:val="pt-BR"/>
        </w:rPr>
        <w:t xml:space="preserve"> (gi</w:t>
      </w:r>
      <w:r w:rsidRPr="00693825">
        <w:rPr>
          <w:rFonts w:ascii="Times New Roman" w:hAnsi="Times New Roman"/>
          <w:sz w:val="28"/>
          <w:szCs w:val="28"/>
          <w:lang w:val="pt-BR"/>
        </w:rPr>
        <w:t>ờ</w:t>
      </w:r>
      <w:r>
        <w:rPr>
          <w:rFonts w:ascii="Times New Roman" w:hAnsi="Times New Roman"/>
          <w:sz w:val="28"/>
          <w:szCs w:val="28"/>
          <w:lang w:val="pt-BR"/>
        </w:rPr>
        <w:t xml:space="preserve"> gi</w:t>
      </w:r>
      <w:r w:rsidRPr="00693825">
        <w:rPr>
          <w:rFonts w:ascii="Times New Roman" w:hAnsi="Times New Roman"/>
          <w:sz w:val="28"/>
          <w:szCs w:val="28"/>
          <w:lang w:val="pt-BR"/>
        </w:rPr>
        <w:t>ấc</w:t>
      </w:r>
      <w:r>
        <w:rPr>
          <w:rFonts w:ascii="Times New Roman" w:hAnsi="Times New Roman"/>
          <w:sz w:val="28"/>
          <w:szCs w:val="28"/>
          <w:lang w:val="pt-BR"/>
        </w:rPr>
        <w:t xml:space="preserve"> l</w:t>
      </w:r>
      <w:r w:rsidRPr="00693825">
        <w:rPr>
          <w:rFonts w:ascii="Times New Roman" w:hAnsi="Times New Roman"/>
          <w:sz w:val="28"/>
          <w:szCs w:val="28"/>
          <w:lang w:val="pt-BR"/>
        </w:rPr>
        <w:t>àm</w:t>
      </w:r>
      <w:r>
        <w:rPr>
          <w:rFonts w:ascii="Times New Roman" w:hAnsi="Times New Roman"/>
          <w:sz w:val="28"/>
          <w:szCs w:val="28"/>
          <w:lang w:val="pt-BR"/>
        </w:rPr>
        <w:t xml:space="preserve"> vi</w:t>
      </w:r>
      <w:r w:rsidRPr="00693825">
        <w:rPr>
          <w:rFonts w:ascii="Times New Roman" w:hAnsi="Times New Roman"/>
          <w:sz w:val="28"/>
          <w:szCs w:val="28"/>
          <w:lang w:val="pt-BR"/>
        </w:rPr>
        <w:t>ệc</w:t>
      </w:r>
      <w:r>
        <w:rPr>
          <w:rFonts w:ascii="Times New Roman" w:hAnsi="Times New Roman"/>
          <w:sz w:val="28"/>
          <w:szCs w:val="28"/>
          <w:lang w:val="pt-BR"/>
        </w:rPr>
        <w:t>, s</w:t>
      </w:r>
      <w:r w:rsidRPr="00693825">
        <w:rPr>
          <w:rFonts w:ascii="Times New Roman" w:hAnsi="Times New Roman"/>
          <w:sz w:val="28"/>
          <w:szCs w:val="28"/>
          <w:lang w:val="pt-BR"/>
        </w:rPr>
        <w:t>áng</w:t>
      </w:r>
      <w:r>
        <w:rPr>
          <w:rFonts w:ascii="Times New Roman" w:hAnsi="Times New Roman"/>
          <w:sz w:val="28"/>
          <w:szCs w:val="28"/>
          <w:lang w:val="pt-BR"/>
        </w:rPr>
        <w:t xml:space="preserve"> ki</w:t>
      </w:r>
      <w:r w:rsidRPr="00693825">
        <w:rPr>
          <w:rFonts w:ascii="Times New Roman" w:hAnsi="Times New Roman"/>
          <w:sz w:val="28"/>
          <w:szCs w:val="28"/>
          <w:lang w:val="pt-BR"/>
        </w:rPr>
        <w:t>ến</w:t>
      </w:r>
      <w:r>
        <w:rPr>
          <w:rFonts w:ascii="Times New Roman" w:hAnsi="Times New Roman"/>
          <w:sz w:val="28"/>
          <w:szCs w:val="28"/>
          <w:lang w:val="pt-BR"/>
        </w:rPr>
        <w:t xml:space="preserve"> lao </w:t>
      </w:r>
      <w:r w:rsidRPr="00693825">
        <w:rPr>
          <w:rFonts w:ascii="Times New Roman" w:hAnsi="Times New Roman" w:hint="eastAsia"/>
          <w:sz w:val="28"/>
          <w:szCs w:val="28"/>
          <w:lang w:val="pt-BR"/>
        </w:rPr>
        <w:t>đ</w:t>
      </w:r>
      <w:r w:rsidRPr="00693825">
        <w:rPr>
          <w:rFonts w:ascii="Times New Roman" w:hAnsi="Times New Roman"/>
          <w:sz w:val="28"/>
          <w:szCs w:val="28"/>
          <w:lang w:val="pt-BR"/>
        </w:rPr>
        <w:t>ộng</w:t>
      </w:r>
      <w:r>
        <w:rPr>
          <w:rFonts w:ascii="Times New Roman" w:hAnsi="Times New Roman"/>
          <w:sz w:val="28"/>
          <w:szCs w:val="28"/>
          <w:lang w:val="pt-BR"/>
        </w:rPr>
        <w:t>).</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sidRPr="00676F27">
        <w:rPr>
          <w:rFonts w:ascii="Times New Roman" w:hAnsi="Times New Roman"/>
          <w:sz w:val="28"/>
          <w:szCs w:val="28"/>
          <w:lang w:val="pt-BR"/>
        </w:rPr>
        <w:t xml:space="preserve">Tinh thần tự phê bình và phê bình của một số Đảng viên </w:t>
      </w:r>
      <w:r>
        <w:rPr>
          <w:rFonts w:ascii="Times New Roman" w:hAnsi="Times New Roman"/>
          <w:sz w:val="28"/>
          <w:szCs w:val="28"/>
          <w:lang w:val="pt-BR"/>
        </w:rPr>
        <w:t>chưa cao</w:t>
      </w:r>
      <w:r w:rsidRPr="00676F27">
        <w:rPr>
          <w:rFonts w:ascii="Times New Roman" w:hAnsi="Times New Roman"/>
          <w:sz w:val="28"/>
          <w:szCs w:val="28"/>
          <w:lang w:val="pt-BR"/>
        </w:rPr>
        <w:t>.</w:t>
      </w:r>
    </w:p>
    <w:p w:rsidR="00067DF4" w:rsidRPr="000C3062"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Công tác dân vận đã được quán triệt, triển khai, song chưa xây dựng được các mô hình “Dân vận khéo”.</w:t>
      </w:r>
    </w:p>
    <w:p w:rsidR="00067DF4" w:rsidRDefault="00067DF4" w:rsidP="00067DF4">
      <w:pPr>
        <w:pStyle w:val="BodyText"/>
        <w:spacing w:before="120" w:after="80" w:line="26" w:lineRule="atLeast"/>
        <w:ind w:left="180"/>
        <w:jc w:val="both"/>
        <w:rPr>
          <w:rFonts w:ascii="Times New Roman" w:hAnsi="Times New Roman"/>
          <w:b/>
          <w:sz w:val="28"/>
          <w:szCs w:val="28"/>
        </w:rPr>
      </w:pPr>
      <w:r w:rsidRPr="001D0F7F">
        <w:rPr>
          <w:rFonts w:ascii="Times New Roman" w:hAnsi="Times New Roman"/>
          <w:b/>
          <w:sz w:val="28"/>
          <w:szCs w:val="28"/>
        </w:rPr>
        <w:t xml:space="preserve">3. Nguyên nhân của những hạn chế </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sidRPr="000C3062">
        <w:rPr>
          <w:rFonts w:ascii="Times New Roman" w:hAnsi="Times New Roman"/>
          <w:sz w:val="28"/>
          <w:szCs w:val="28"/>
          <w:lang w:val="pt-BR"/>
        </w:rPr>
        <w:t>Tình hình kinh tế</w:t>
      </w:r>
      <w:r>
        <w:rPr>
          <w:rFonts w:ascii="Times New Roman" w:hAnsi="Times New Roman"/>
          <w:sz w:val="28"/>
          <w:szCs w:val="28"/>
          <w:lang w:val="pt-BR"/>
        </w:rPr>
        <w:t>, ng</w:t>
      </w:r>
      <w:r w:rsidRPr="00CF2C2D">
        <w:rPr>
          <w:rFonts w:ascii="Times New Roman" w:hAnsi="Times New Roman"/>
          <w:sz w:val="28"/>
          <w:szCs w:val="28"/>
          <w:lang w:val="pt-BR"/>
        </w:rPr>
        <w:t>â</w:t>
      </w:r>
      <w:r>
        <w:rPr>
          <w:rFonts w:ascii="Times New Roman" w:hAnsi="Times New Roman"/>
          <w:sz w:val="28"/>
          <w:szCs w:val="28"/>
          <w:lang w:val="pt-BR"/>
        </w:rPr>
        <w:t>n s</w:t>
      </w:r>
      <w:r w:rsidRPr="00CF2C2D">
        <w:rPr>
          <w:rFonts w:ascii="Times New Roman" w:hAnsi="Times New Roman"/>
          <w:sz w:val="28"/>
          <w:szCs w:val="28"/>
          <w:lang w:val="pt-BR"/>
        </w:rPr>
        <w:t>ác</w:t>
      </w:r>
      <w:r>
        <w:rPr>
          <w:rFonts w:ascii="Times New Roman" w:hAnsi="Times New Roman"/>
          <w:sz w:val="28"/>
          <w:szCs w:val="28"/>
          <w:lang w:val="pt-BR"/>
        </w:rPr>
        <w:t>h</w:t>
      </w:r>
      <w:r w:rsidRPr="000C3062">
        <w:rPr>
          <w:rFonts w:ascii="Times New Roman" w:hAnsi="Times New Roman"/>
          <w:sz w:val="28"/>
          <w:szCs w:val="28"/>
          <w:lang w:val="pt-BR"/>
        </w:rPr>
        <w:t xml:space="preserve"> trong nước </w:t>
      </w:r>
      <w:r>
        <w:rPr>
          <w:rFonts w:ascii="Times New Roman" w:hAnsi="Times New Roman"/>
          <w:sz w:val="28"/>
          <w:szCs w:val="28"/>
          <w:lang w:val="pt-BR"/>
        </w:rPr>
        <w:t xml:space="preserve">gặp nhiều </w:t>
      </w:r>
      <w:r w:rsidRPr="000C3062">
        <w:rPr>
          <w:rFonts w:ascii="Times New Roman" w:hAnsi="Times New Roman"/>
          <w:sz w:val="28"/>
          <w:szCs w:val="28"/>
          <w:lang w:val="pt-BR"/>
        </w:rPr>
        <w:t>khó khăn,</w:t>
      </w:r>
      <w:r>
        <w:rPr>
          <w:rFonts w:ascii="Times New Roman" w:hAnsi="Times New Roman"/>
          <w:sz w:val="28"/>
          <w:szCs w:val="28"/>
          <w:lang w:val="pt-BR"/>
        </w:rPr>
        <w:t xml:space="preserve"> phần lớn các tỉnh đều là tỉnh nghèo không tự cân đối được ngân sách, vì vậy việc bố trí vốn đối ứng của các tỉnh luôn thiếu và chưa kịp thời</w:t>
      </w:r>
      <w:r w:rsidRPr="000C3062">
        <w:rPr>
          <w:rFonts w:ascii="Times New Roman" w:hAnsi="Times New Roman"/>
          <w:sz w:val="28"/>
          <w:szCs w:val="28"/>
          <w:lang w:val="pt-BR"/>
        </w:rPr>
        <w:t>, đặc biệt các dự án mang tính chất đầu tư XDCB</w:t>
      </w:r>
      <w:r>
        <w:rPr>
          <w:rFonts w:ascii="Times New Roman" w:hAnsi="Times New Roman"/>
          <w:sz w:val="28"/>
          <w:szCs w:val="28"/>
          <w:lang w:val="pt-BR"/>
        </w:rPr>
        <w:t>.</w:t>
      </w:r>
    </w:p>
    <w:p w:rsidR="00067DF4" w:rsidRPr="000C3062"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lastRenderedPageBreak/>
        <w:t>Cán bộ đảng viên của các Phòng chuyên môn đã có nhiều nỗ lực trong công tác tham mưu, song do chế độ chính sách quy định còn thiếu cụ thể và đồng bộ vì vậy chất lượng tham mưu chưa cao. Cán bộ đảng viên tại các Dự án dành hầu hết thời gian cho công tác triển khai thực hiện dự án, vì vậy ít có thời gian dành cho việc nghiên cứu chính sách, chế độ mới;</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 xml:space="preserve">Đảng ủy và Ban chi ủy các </w:t>
      </w:r>
      <w:r w:rsidRPr="000C3062">
        <w:rPr>
          <w:rFonts w:ascii="Times New Roman" w:hAnsi="Times New Roman"/>
          <w:sz w:val="28"/>
          <w:szCs w:val="28"/>
          <w:lang w:val="pt-BR"/>
        </w:rPr>
        <w:t xml:space="preserve">Chi bộ </w:t>
      </w:r>
      <w:r>
        <w:rPr>
          <w:rFonts w:ascii="Times New Roman" w:hAnsi="Times New Roman"/>
          <w:sz w:val="28"/>
          <w:szCs w:val="28"/>
          <w:lang w:val="pt-BR"/>
        </w:rPr>
        <w:t xml:space="preserve">đều </w:t>
      </w:r>
      <w:r w:rsidRPr="000C3062">
        <w:rPr>
          <w:rFonts w:ascii="Times New Roman" w:hAnsi="Times New Roman"/>
          <w:sz w:val="28"/>
          <w:szCs w:val="28"/>
          <w:lang w:val="pt-BR"/>
        </w:rPr>
        <w:t>làm công tác kiêm nhiệm</w:t>
      </w:r>
      <w:r>
        <w:rPr>
          <w:rFonts w:ascii="Times New Roman" w:hAnsi="Times New Roman"/>
          <w:sz w:val="28"/>
          <w:szCs w:val="28"/>
          <w:lang w:val="pt-BR"/>
        </w:rPr>
        <w:t xml:space="preserve"> công tác Đảng </w:t>
      </w:r>
      <w:r w:rsidRPr="000C3062">
        <w:rPr>
          <w:rFonts w:ascii="Times New Roman" w:hAnsi="Times New Roman"/>
          <w:sz w:val="28"/>
          <w:szCs w:val="28"/>
          <w:lang w:val="pt-BR"/>
        </w:rPr>
        <w:t xml:space="preserve">vì vậy </w:t>
      </w:r>
      <w:r>
        <w:rPr>
          <w:rFonts w:ascii="Times New Roman" w:hAnsi="Times New Roman"/>
          <w:sz w:val="28"/>
          <w:szCs w:val="28"/>
          <w:lang w:val="pt-BR"/>
        </w:rPr>
        <w:t xml:space="preserve">hạn chế về thời gian </w:t>
      </w:r>
      <w:r w:rsidRPr="000C3062">
        <w:rPr>
          <w:rFonts w:ascii="Times New Roman" w:hAnsi="Times New Roman"/>
          <w:sz w:val="28"/>
          <w:szCs w:val="28"/>
          <w:lang w:val="pt-BR"/>
        </w:rPr>
        <w:t>dành</w:t>
      </w:r>
      <w:r>
        <w:rPr>
          <w:rFonts w:ascii="Times New Roman" w:hAnsi="Times New Roman"/>
          <w:sz w:val="28"/>
          <w:szCs w:val="28"/>
          <w:lang w:val="pt-BR"/>
        </w:rPr>
        <w:t xml:space="preserve"> </w:t>
      </w:r>
      <w:r w:rsidRPr="000C3062">
        <w:rPr>
          <w:rFonts w:ascii="Times New Roman" w:hAnsi="Times New Roman"/>
          <w:sz w:val="28"/>
          <w:szCs w:val="28"/>
          <w:lang w:val="pt-BR"/>
        </w:rPr>
        <w:t>cho công tác Đảng;</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Một số cán bộ đảng viên còn chưa mạnh dạn, thẳng thắn trong công tác phê bình và tự phê bình.</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p>
    <w:p w:rsidR="00067DF4" w:rsidRPr="00CF2C2D" w:rsidRDefault="00067DF4" w:rsidP="00067DF4">
      <w:pPr>
        <w:pStyle w:val="Heading2"/>
        <w:numPr>
          <w:ilvl w:val="0"/>
          <w:numId w:val="0"/>
        </w:numPr>
        <w:tabs>
          <w:tab w:val="num" w:pos="360"/>
          <w:tab w:val="left" w:pos="540"/>
        </w:tabs>
        <w:spacing w:before="120" w:after="80" w:line="26" w:lineRule="atLeast"/>
        <w:ind w:left="720" w:hanging="720"/>
        <w:jc w:val="center"/>
        <w:rPr>
          <w:rFonts w:ascii="Times New Roman" w:hAnsi="Times New Roman"/>
          <w:b/>
          <w:bCs/>
          <w:i/>
          <w:szCs w:val="28"/>
          <w:lang w:val="pt-BR"/>
        </w:rPr>
      </w:pPr>
      <w:r w:rsidRPr="00CF2C2D">
        <w:rPr>
          <w:rFonts w:ascii="Times New Roman" w:hAnsi="Times New Roman"/>
          <w:b/>
          <w:bCs/>
          <w:i/>
          <w:szCs w:val="28"/>
          <w:lang w:val="pt-BR"/>
        </w:rPr>
        <w:t>Phần thứ hai</w:t>
      </w:r>
    </w:p>
    <w:p w:rsidR="00067DF4" w:rsidRPr="00B73FB5" w:rsidRDefault="00067DF4" w:rsidP="00067DF4">
      <w:pPr>
        <w:jc w:val="center"/>
        <w:rPr>
          <w:rFonts w:ascii="Times New Roman" w:hAnsi="Times New Roman"/>
          <w:b/>
          <w:i w:val="0"/>
          <w:sz w:val="28"/>
          <w:szCs w:val="28"/>
        </w:rPr>
      </w:pPr>
      <w:r w:rsidRPr="00B73FB5">
        <w:rPr>
          <w:rFonts w:ascii="Times New Roman" w:hAnsi="Times New Roman"/>
          <w:b/>
          <w:i w:val="0"/>
          <w:sz w:val="28"/>
          <w:szCs w:val="28"/>
          <w:lang w:val="pt-BR"/>
        </w:rPr>
        <w:t>PH</w:t>
      </w:r>
      <w:r w:rsidRPr="00B73FB5">
        <w:rPr>
          <w:rFonts w:ascii="Times New Roman" w:hAnsi="Times New Roman"/>
          <w:b/>
          <w:i w:val="0"/>
          <w:sz w:val="28"/>
          <w:szCs w:val="28"/>
          <w:lang w:val="vi-VN"/>
        </w:rPr>
        <w:t>ƯƠNG HƯỚNG</w:t>
      </w:r>
      <w:r w:rsidRPr="00B73FB5">
        <w:rPr>
          <w:rFonts w:ascii="Times New Roman" w:hAnsi="Times New Roman"/>
          <w:b/>
          <w:i w:val="0"/>
          <w:sz w:val="28"/>
          <w:szCs w:val="28"/>
        </w:rPr>
        <w:t xml:space="preserve"> NHIỆM VỤ, GIẢI PHÁP NĂM 2016</w:t>
      </w:r>
    </w:p>
    <w:p w:rsidR="00067DF4" w:rsidRDefault="00067DF4" w:rsidP="00067DF4">
      <w:pPr>
        <w:jc w:val="center"/>
        <w:rPr>
          <w:rFonts w:ascii="Times New Roman" w:hAnsi="Times New Roman"/>
          <w:b/>
          <w:bCs/>
          <w:szCs w:val="24"/>
          <w:lang w:val="pt-BR"/>
        </w:rPr>
      </w:pPr>
    </w:p>
    <w:p w:rsidR="00067DF4" w:rsidRPr="000336CE" w:rsidRDefault="00067DF4" w:rsidP="00067DF4">
      <w:pPr>
        <w:pStyle w:val="Heading2"/>
        <w:numPr>
          <w:ilvl w:val="0"/>
          <w:numId w:val="0"/>
        </w:numPr>
        <w:tabs>
          <w:tab w:val="num" w:pos="360"/>
          <w:tab w:val="left" w:pos="540"/>
        </w:tabs>
        <w:spacing w:before="120" w:after="80" w:line="26" w:lineRule="atLeast"/>
        <w:ind w:left="720" w:hanging="720"/>
        <w:rPr>
          <w:rFonts w:ascii="Times New Roman" w:hAnsi="Times New Roman"/>
          <w:b/>
          <w:bCs/>
          <w:sz w:val="24"/>
          <w:szCs w:val="24"/>
          <w:lang w:val="pt-BR"/>
        </w:rPr>
      </w:pPr>
      <w:r>
        <w:rPr>
          <w:rFonts w:ascii="Times New Roman" w:hAnsi="Times New Roman"/>
          <w:b/>
          <w:bCs/>
          <w:sz w:val="24"/>
          <w:szCs w:val="24"/>
          <w:lang w:val="pt-BR"/>
        </w:rPr>
        <w:t>I</w:t>
      </w:r>
      <w:r w:rsidRPr="000336CE">
        <w:rPr>
          <w:rFonts w:ascii="Times New Roman" w:hAnsi="Times New Roman"/>
          <w:b/>
          <w:bCs/>
          <w:sz w:val="24"/>
          <w:szCs w:val="24"/>
          <w:lang w:val="pt-BR"/>
        </w:rPr>
        <w:t xml:space="preserve">. </w:t>
      </w:r>
      <w:r>
        <w:rPr>
          <w:rFonts w:ascii="Times New Roman" w:hAnsi="Times New Roman"/>
          <w:b/>
          <w:bCs/>
          <w:sz w:val="24"/>
          <w:szCs w:val="24"/>
          <w:lang w:val="pt-BR"/>
        </w:rPr>
        <w:t xml:space="preserve">LÃNH ĐẠO VÀ THAM GIA LÃNH ĐẠO THỰC HIỆN </w:t>
      </w:r>
      <w:r w:rsidRPr="000336CE">
        <w:rPr>
          <w:rFonts w:ascii="Times New Roman" w:hAnsi="Times New Roman"/>
          <w:b/>
          <w:bCs/>
          <w:sz w:val="24"/>
          <w:szCs w:val="24"/>
          <w:lang w:val="pt-BR"/>
        </w:rPr>
        <w:t>N</w:t>
      </w:r>
      <w:r>
        <w:rPr>
          <w:rFonts w:ascii="Times New Roman" w:hAnsi="Times New Roman"/>
          <w:b/>
          <w:bCs/>
          <w:sz w:val="24"/>
          <w:szCs w:val="24"/>
          <w:lang w:val="pt-BR"/>
        </w:rPr>
        <w:t>HIỆM VỤ CHÍNH TRỊ</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sidRPr="00D83FAA">
        <w:rPr>
          <w:rFonts w:ascii="Times New Roman" w:hAnsi="Times New Roman"/>
          <w:sz w:val="28"/>
          <w:szCs w:val="28"/>
          <w:lang w:val="pt-BR"/>
        </w:rPr>
        <w:t>Năm 2015, tình hình chính trị kinh tế thế g</w:t>
      </w:r>
      <w:r>
        <w:rPr>
          <w:rFonts w:ascii="Times New Roman" w:hAnsi="Times New Roman"/>
          <w:sz w:val="28"/>
          <w:szCs w:val="28"/>
          <w:lang w:val="pt-BR"/>
        </w:rPr>
        <w:t>i</w:t>
      </w:r>
      <w:r w:rsidRPr="00D83FAA">
        <w:rPr>
          <w:rFonts w:ascii="Times New Roman" w:hAnsi="Times New Roman"/>
          <w:sz w:val="28"/>
          <w:szCs w:val="28"/>
          <w:lang w:val="pt-BR"/>
        </w:rPr>
        <w:t xml:space="preserve">ới tiếp tục có những diễn biến phức tạp, khó lường. Kinh tế xã hội trong nước </w:t>
      </w:r>
      <w:r>
        <w:rPr>
          <w:rFonts w:ascii="Times New Roman" w:hAnsi="Times New Roman"/>
          <w:sz w:val="28"/>
          <w:szCs w:val="28"/>
          <w:lang w:val="pt-BR"/>
        </w:rPr>
        <w:t xml:space="preserve">tuy </w:t>
      </w:r>
      <w:r w:rsidRPr="00D83FAA">
        <w:rPr>
          <w:rFonts w:ascii="Times New Roman" w:hAnsi="Times New Roman"/>
          <w:sz w:val="28"/>
          <w:szCs w:val="28"/>
          <w:lang w:val="pt-BR"/>
        </w:rPr>
        <w:t>có nhiều triển vọng</w:t>
      </w:r>
      <w:r>
        <w:rPr>
          <w:rFonts w:ascii="Times New Roman" w:hAnsi="Times New Roman"/>
          <w:sz w:val="28"/>
          <w:szCs w:val="28"/>
          <w:lang w:val="pt-BR"/>
        </w:rPr>
        <w:t xml:space="preserve"> tích cực, </w:t>
      </w:r>
      <w:r w:rsidRPr="00D83FAA">
        <w:rPr>
          <w:rFonts w:ascii="Times New Roman" w:hAnsi="Times New Roman"/>
          <w:sz w:val="28"/>
          <w:szCs w:val="28"/>
          <w:lang w:val="pt-BR"/>
        </w:rPr>
        <w:t>song cũng c</w:t>
      </w:r>
      <w:r>
        <w:rPr>
          <w:rFonts w:ascii="Times New Roman" w:hAnsi="Times New Roman"/>
          <w:sz w:val="28"/>
          <w:szCs w:val="28"/>
          <w:lang w:val="pt-BR"/>
        </w:rPr>
        <w:t xml:space="preserve">òn </w:t>
      </w:r>
      <w:r w:rsidRPr="00D83FAA">
        <w:rPr>
          <w:rFonts w:ascii="Times New Roman" w:hAnsi="Times New Roman"/>
          <w:sz w:val="28"/>
          <w:szCs w:val="28"/>
          <w:lang w:val="pt-BR"/>
        </w:rPr>
        <w:t xml:space="preserve">không ít các khó khăn thách thức. Đòi hỏi </w:t>
      </w:r>
      <w:r>
        <w:rPr>
          <w:rFonts w:ascii="Times New Roman" w:hAnsi="Times New Roman"/>
          <w:sz w:val="28"/>
          <w:szCs w:val="28"/>
          <w:lang w:val="pt-BR"/>
        </w:rPr>
        <w:t xml:space="preserve">Cấp ủy và </w:t>
      </w:r>
      <w:r w:rsidRPr="00D83FAA">
        <w:rPr>
          <w:rFonts w:ascii="Times New Roman" w:hAnsi="Times New Roman"/>
          <w:sz w:val="28"/>
          <w:szCs w:val="28"/>
          <w:lang w:val="pt-BR"/>
        </w:rPr>
        <w:t>mỗi cán</w:t>
      </w:r>
      <w:r>
        <w:rPr>
          <w:rFonts w:ascii="Times New Roman" w:hAnsi="Times New Roman"/>
          <w:sz w:val="28"/>
          <w:szCs w:val="28"/>
          <w:lang w:val="pt-BR"/>
        </w:rPr>
        <w:t xml:space="preserve"> bộ, đảng viên phải giữ vững quan điểm, lập trường, tư tưởng, chính trị, nỗ lực phấn đấu để vượt qua mọi khó khăn, hoàn thành tốt nhiệm vụ được giao. Lập thành tích thiết thực chào mừng Đại hội Đảng toàn quốc lần thứ XII. Công tác lãnh đạo và tham gia lãnh đạo thực hiện nhiệm vụ chính trị chú trọng đến các nội dung sau:</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sidRPr="000C3062">
        <w:rPr>
          <w:rFonts w:ascii="Times New Roman" w:hAnsi="Times New Roman"/>
          <w:sz w:val="28"/>
          <w:szCs w:val="28"/>
          <w:lang w:val="pt-BR"/>
        </w:rPr>
        <w:t xml:space="preserve">Lãnh đạo các Dự án hoàn thành kế hoạch trao thầu, giải ngân theo kế hoạch cam kết với Bộ và các Nhà tài trợ. </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Tham mưu cho Lãnh đạo Bộ có những giải pháp chỉ đạo quyết liệt các địa phương về quyết toán các dự án thành phần và công tác tổng hợp quyết toán tại Ban quản lý dự án Trung ương của 05 dự án đã kết thúc, gồm: Dự án Khắc phục khẩn cấp hậu quả thiên tai năm 2005, Dự án Phát triển nông thôn tổng hợp các tỉnh miền Trung (pha I), Dự án QSEAP và Dự án LIFSAP pha 1, Dự án phát triển cao su tiểu điền (hợp phần B và một phần hợp phần C)</w:t>
      </w:r>
      <w:r w:rsidRPr="00022152">
        <w:rPr>
          <w:rFonts w:ascii="Times New Roman" w:hAnsi="Times New Roman"/>
          <w:sz w:val="28"/>
          <w:szCs w:val="28"/>
          <w:lang w:val="pt-BR"/>
        </w:rPr>
        <w:t>.</w:t>
      </w:r>
    </w:p>
    <w:p w:rsidR="00067DF4" w:rsidRPr="00113FC9"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 xml:space="preserve">Tham mưu cho Ban </w:t>
      </w:r>
      <w:r w:rsidRPr="00E92C5C">
        <w:rPr>
          <w:rFonts w:ascii="Times New Roman" w:hAnsi="Times New Roman"/>
          <w:sz w:val="28"/>
          <w:szCs w:val="28"/>
          <w:lang w:val="pt-BR"/>
        </w:rPr>
        <w:t>đề xuất</w:t>
      </w:r>
      <w:r>
        <w:rPr>
          <w:rFonts w:ascii="Times New Roman" w:hAnsi="Times New Roman"/>
          <w:sz w:val="28"/>
          <w:szCs w:val="28"/>
          <w:lang w:val="pt-BR"/>
        </w:rPr>
        <w:t xml:space="preserve"> với Bộ và các nhà tài trợ tiếp tục dành </w:t>
      </w:r>
      <w:r w:rsidRPr="00E92C5C">
        <w:rPr>
          <w:rFonts w:ascii="Times New Roman" w:hAnsi="Times New Roman"/>
          <w:sz w:val="28"/>
          <w:szCs w:val="28"/>
          <w:lang w:val="pt-BR"/>
        </w:rPr>
        <w:t>các nguồn vốn vay ưu đãi để đầu tư vào lĩnh vực nông nghiệp và PTNT,</w:t>
      </w:r>
      <w:r>
        <w:rPr>
          <w:rFonts w:ascii="Times New Roman" w:hAnsi="Times New Roman"/>
          <w:sz w:val="28"/>
          <w:szCs w:val="28"/>
          <w:lang w:val="pt-BR"/>
        </w:rPr>
        <w:t xml:space="preserve"> xây dựng cơ sở hạ tầng nông thôn, thủy sản, </w:t>
      </w:r>
      <w:r w:rsidRPr="00E92C5C">
        <w:rPr>
          <w:rFonts w:ascii="Times New Roman" w:hAnsi="Times New Roman"/>
          <w:sz w:val="28"/>
          <w:szCs w:val="28"/>
          <w:lang w:val="pt-BR"/>
        </w:rPr>
        <w:t>biến đổi khí hậu</w:t>
      </w:r>
      <w:r>
        <w:rPr>
          <w:rFonts w:ascii="Times New Roman" w:hAnsi="Times New Roman"/>
          <w:sz w:val="28"/>
          <w:szCs w:val="28"/>
          <w:lang w:val="pt-BR"/>
        </w:rPr>
        <w:t xml:space="preserve">, xây dựng nông thôn mới và các dự án liên quan đến tái cơ cấu ngành nông nghiệp và PTNT. </w:t>
      </w:r>
      <w:r w:rsidRPr="00113FC9">
        <w:rPr>
          <w:rFonts w:ascii="Times New Roman" w:hAnsi="Times New Roman"/>
          <w:sz w:val="28"/>
          <w:szCs w:val="28"/>
          <w:lang w:val="pt-BR"/>
        </w:rPr>
        <w:t xml:space="preserve">Đề nghị Bộ, các Bộ ngành có liên quan và Nhà tài trợ đẩy mạnh việc chuẩn vị một số dự án đề xuất mới, gồm: </w:t>
      </w:r>
      <w:r w:rsidRPr="00CF2C2D">
        <w:rPr>
          <w:rFonts w:ascii="Times New Roman" w:hAnsi="Times New Roman"/>
          <w:sz w:val="26"/>
          <w:szCs w:val="26"/>
        </w:rPr>
        <w:t>Dự án phát triển cơ sở hạ tầng nông thôn các xã nghèo miền núi phía Bắc, Phát triển cơ sở hạ tầng nhỏ và khuyến nông các tỉnh phía Bắc</w:t>
      </w:r>
      <w:r>
        <w:rPr>
          <w:rFonts w:ascii="Times New Roman" w:hAnsi="Times New Roman"/>
          <w:sz w:val="26"/>
          <w:szCs w:val="26"/>
        </w:rPr>
        <w:t>, ph</w:t>
      </w:r>
      <w:r w:rsidRPr="000704B4">
        <w:rPr>
          <w:rFonts w:ascii="Times New Roman" w:hAnsi="Times New Roman"/>
          <w:sz w:val="26"/>
          <w:szCs w:val="26"/>
        </w:rPr>
        <w:t>ấn</w:t>
      </w:r>
      <w:r>
        <w:rPr>
          <w:rFonts w:ascii="Times New Roman" w:hAnsi="Times New Roman"/>
          <w:sz w:val="26"/>
          <w:szCs w:val="26"/>
        </w:rPr>
        <w:t xml:space="preserve"> </w:t>
      </w:r>
      <w:r w:rsidRPr="000704B4">
        <w:rPr>
          <w:rFonts w:ascii="Times New Roman" w:hAnsi="Times New Roman" w:hint="eastAsia"/>
          <w:sz w:val="26"/>
          <w:szCs w:val="26"/>
        </w:rPr>
        <w:t>đ</w:t>
      </w:r>
      <w:r w:rsidRPr="000704B4">
        <w:rPr>
          <w:rFonts w:ascii="Times New Roman" w:hAnsi="Times New Roman"/>
          <w:sz w:val="26"/>
          <w:szCs w:val="26"/>
        </w:rPr>
        <w:t>ấu</w:t>
      </w:r>
      <w:r>
        <w:rPr>
          <w:rFonts w:ascii="Times New Roman" w:hAnsi="Times New Roman"/>
          <w:sz w:val="26"/>
          <w:szCs w:val="26"/>
        </w:rPr>
        <w:t xml:space="preserve"> n</w:t>
      </w:r>
      <w:r w:rsidRPr="000704B4">
        <w:rPr>
          <w:rFonts w:ascii="Times New Roman" w:hAnsi="Times New Roman" w:hint="eastAsia"/>
          <w:sz w:val="26"/>
          <w:szCs w:val="26"/>
        </w:rPr>
        <w:t>ă</w:t>
      </w:r>
      <w:r>
        <w:rPr>
          <w:rFonts w:ascii="Times New Roman" w:hAnsi="Times New Roman"/>
          <w:sz w:val="26"/>
          <w:szCs w:val="26"/>
        </w:rPr>
        <w:t xml:space="preserve">m 2016 </w:t>
      </w:r>
      <w:r>
        <w:rPr>
          <w:rFonts w:ascii="Times New Roman" w:hAnsi="Times New Roman" w:hint="eastAsia"/>
          <w:sz w:val="26"/>
          <w:szCs w:val="26"/>
        </w:rPr>
        <w:t>đư</w:t>
      </w:r>
      <w:r w:rsidRPr="000704B4">
        <w:rPr>
          <w:rFonts w:ascii="Times New Roman" w:hAnsi="Times New Roman"/>
          <w:sz w:val="26"/>
          <w:szCs w:val="26"/>
        </w:rPr>
        <w:t>ợc</w:t>
      </w:r>
      <w:r>
        <w:rPr>
          <w:rFonts w:ascii="Times New Roman" w:hAnsi="Times New Roman"/>
          <w:sz w:val="26"/>
          <w:szCs w:val="26"/>
        </w:rPr>
        <w:t xml:space="preserve"> ph</w:t>
      </w:r>
      <w:r w:rsidRPr="000704B4">
        <w:rPr>
          <w:rFonts w:ascii="Times New Roman" w:hAnsi="Times New Roman"/>
          <w:sz w:val="26"/>
          <w:szCs w:val="26"/>
        </w:rPr>
        <w:t>ê</w:t>
      </w:r>
      <w:r>
        <w:rPr>
          <w:rFonts w:ascii="Times New Roman" w:hAnsi="Times New Roman"/>
          <w:sz w:val="26"/>
          <w:szCs w:val="26"/>
        </w:rPr>
        <w:t xml:space="preserve"> duy</w:t>
      </w:r>
      <w:r w:rsidRPr="000704B4">
        <w:rPr>
          <w:rFonts w:ascii="Times New Roman" w:hAnsi="Times New Roman"/>
          <w:sz w:val="26"/>
          <w:szCs w:val="26"/>
        </w:rPr>
        <w:t>ệt</w:t>
      </w:r>
      <w:r>
        <w:rPr>
          <w:rFonts w:ascii="Times New Roman" w:hAnsi="Times New Roman"/>
          <w:sz w:val="26"/>
          <w:szCs w:val="26"/>
        </w:rPr>
        <w:t xml:space="preserve"> 01 d</w:t>
      </w:r>
      <w:r w:rsidRPr="000704B4">
        <w:rPr>
          <w:rFonts w:ascii="Times New Roman" w:hAnsi="Times New Roman"/>
          <w:sz w:val="26"/>
          <w:szCs w:val="26"/>
        </w:rPr>
        <w:t>ự</w:t>
      </w:r>
      <w:r>
        <w:rPr>
          <w:rFonts w:ascii="Times New Roman" w:hAnsi="Times New Roman"/>
          <w:sz w:val="26"/>
          <w:szCs w:val="26"/>
        </w:rPr>
        <w:t xml:space="preserve"> </w:t>
      </w:r>
      <w:r w:rsidRPr="000704B4">
        <w:rPr>
          <w:rFonts w:ascii="Times New Roman" w:hAnsi="Times New Roman"/>
          <w:sz w:val="26"/>
          <w:szCs w:val="26"/>
        </w:rPr>
        <w:t>án</w:t>
      </w:r>
      <w:r>
        <w:rPr>
          <w:rFonts w:ascii="Times New Roman" w:hAnsi="Times New Roman"/>
          <w:sz w:val="26"/>
          <w:szCs w:val="26"/>
        </w:rPr>
        <w:t>.</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sidRPr="00E92C5C">
        <w:rPr>
          <w:rFonts w:ascii="Times New Roman" w:hAnsi="Times New Roman"/>
          <w:sz w:val="28"/>
          <w:szCs w:val="28"/>
          <w:lang w:val="pt-BR"/>
        </w:rPr>
        <w:t>Chỉ đạo sát sao công tác trao thầu, giải ngân. Tăng cường công tác kiểm tra, giám sát chất lượng công trình, giám sát tình hình triển khai thực hiện</w:t>
      </w:r>
      <w:r>
        <w:rPr>
          <w:rFonts w:ascii="Times New Roman" w:hAnsi="Times New Roman"/>
          <w:sz w:val="28"/>
          <w:szCs w:val="28"/>
          <w:lang w:val="pt-BR"/>
        </w:rPr>
        <w:t xml:space="preserve"> d</w:t>
      </w:r>
      <w:r w:rsidRPr="00CF2C2D">
        <w:rPr>
          <w:rFonts w:ascii="Times New Roman" w:hAnsi="Times New Roman"/>
          <w:sz w:val="28"/>
          <w:szCs w:val="28"/>
          <w:lang w:val="pt-BR"/>
        </w:rPr>
        <w:t>ự</w:t>
      </w:r>
      <w:r>
        <w:rPr>
          <w:rFonts w:ascii="Times New Roman" w:hAnsi="Times New Roman"/>
          <w:sz w:val="28"/>
          <w:szCs w:val="28"/>
          <w:lang w:val="pt-BR"/>
        </w:rPr>
        <w:t xml:space="preserve"> </w:t>
      </w:r>
      <w:r w:rsidRPr="00CF2C2D">
        <w:rPr>
          <w:rFonts w:ascii="Times New Roman" w:hAnsi="Times New Roman"/>
          <w:sz w:val="28"/>
          <w:szCs w:val="28"/>
          <w:lang w:val="pt-BR"/>
        </w:rPr>
        <w:t>án</w:t>
      </w:r>
      <w:r w:rsidRPr="00E92C5C">
        <w:rPr>
          <w:rFonts w:ascii="Times New Roman" w:hAnsi="Times New Roman"/>
          <w:sz w:val="28"/>
          <w:szCs w:val="28"/>
          <w:lang w:val="pt-BR"/>
        </w:rPr>
        <w:t xml:space="preserve"> tại các</w:t>
      </w:r>
      <w:r>
        <w:rPr>
          <w:rFonts w:ascii="Times New Roman" w:hAnsi="Times New Roman"/>
          <w:sz w:val="28"/>
          <w:szCs w:val="28"/>
          <w:lang w:val="pt-BR"/>
        </w:rPr>
        <w:t xml:space="preserve">  </w:t>
      </w:r>
      <w:r w:rsidRPr="00CF2C2D">
        <w:rPr>
          <w:rFonts w:ascii="Times New Roman" w:hAnsi="Times New Roman" w:hint="eastAsia"/>
          <w:sz w:val="28"/>
          <w:szCs w:val="28"/>
          <w:lang w:val="pt-BR"/>
        </w:rPr>
        <w:t>đ</w:t>
      </w:r>
      <w:r w:rsidRPr="00CF2C2D">
        <w:rPr>
          <w:rFonts w:ascii="Times New Roman" w:hAnsi="Times New Roman"/>
          <w:sz w:val="28"/>
          <w:szCs w:val="28"/>
          <w:lang w:val="pt-BR"/>
        </w:rPr>
        <w:t>ịa</w:t>
      </w:r>
      <w:r>
        <w:rPr>
          <w:rFonts w:ascii="Times New Roman" w:hAnsi="Times New Roman"/>
          <w:sz w:val="28"/>
          <w:szCs w:val="28"/>
          <w:lang w:val="pt-BR"/>
        </w:rPr>
        <w:t xml:space="preserve"> ph</w:t>
      </w:r>
      <w:r w:rsidRPr="00CF2C2D">
        <w:rPr>
          <w:rFonts w:ascii="Times New Roman" w:hAnsi="Times New Roman" w:hint="eastAsia"/>
          <w:sz w:val="28"/>
          <w:szCs w:val="28"/>
          <w:lang w:val="pt-BR"/>
        </w:rPr>
        <w:t>ươ</w:t>
      </w:r>
      <w:r>
        <w:rPr>
          <w:rFonts w:ascii="Times New Roman" w:hAnsi="Times New Roman"/>
          <w:sz w:val="28"/>
          <w:szCs w:val="28"/>
          <w:lang w:val="pt-BR"/>
        </w:rPr>
        <w:t xml:space="preserve">ng, </w:t>
      </w:r>
      <w:r>
        <w:rPr>
          <w:rFonts w:ascii="Times New Roman" w:hAnsi="Times New Roman" w:hint="eastAsia"/>
          <w:sz w:val="28"/>
          <w:szCs w:val="28"/>
          <w:lang w:val="pt-BR"/>
        </w:rPr>
        <w:t>đ</w:t>
      </w:r>
      <w:r w:rsidRPr="00CF2C2D">
        <w:rPr>
          <w:rFonts w:ascii="Times New Roman" w:hAnsi="Times New Roman"/>
          <w:sz w:val="28"/>
          <w:szCs w:val="28"/>
          <w:lang w:val="pt-BR"/>
        </w:rPr>
        <w:t>ặc</w:t>
      </w:r>
      <w:r>
        <w:rPr>
          <w:rFonts w:ascii="Times New Roman" w:hAnsi="Times New Roman"/>
          <w:sz w:val="28"/>
          <w:szCs w:val="28"/>
          <w:lang w:val="pt-BR"/>
        </w:rPr>
        <w:t xml:space="preserve"> bi</w:t>
      </w:r>
      <w:r w:rsidRPr="00CF2C2D">
        <w:rPr>
          <w:rFonts w:ascii="Times New Roman" w:hAnsi="Times New Roman"/>
          <w:sz w:val="28"/>
          <w:szCs w:val="28"/>
          <w:lang w:val="pt-BR"/>
        </w:rPr>
        <w:t>ệt</w:t>
      </w:r>
      <w:r>
        <w:rPr>
          <w:rFonts w:ascii="Times New Roman" w:hAnsi="Times New Roman"/>
          <w:sz w:val="28"/>
          <w:szCs w:val="28"/>
          <w:lang w:val="pt-BR"/>
        </w:rPr>
        <w:t xml:space="preserve"> </w:t>
      </w:r>
      <w:r w:rsidRPr="00CF2C2D">
        <w:rPr>
          <w:rFonts w:ascii="Times New Roman" w:hAnsi="Times New Roman"/>
          <w:sz w:val="28"/>
          <w:szCs w:val="28"/>
          <w:lang w:val="pt-BR"/>
        </w:rPr>
        <w:t>ở</w:t>
      </w:r>
      <w:r>
        <w:rPr>
          <w:rFonts w:ascii="Times New Roman" w:hAnsi="Times New Roman"/>
          <w:sz w:val="28"/>
          <w:szCs w:val="28"/>
          <w:lang w:val="pt-BR"/>
        </w:rPr>
        <w:t xml:space="preserve"> c</w:t>
      </w:r>
      <w:r w:rsidRPr="00CF2C2D">
        <w:rPr>
          <w:rFonts w:ascii="Times New Roman" w:hAnsi="Times New Roman"/>
          <w:sz w:val="28"/>
          <w:szCs w:val="28"/>
          <w:lang w:val="pt-BR"/>
        </w:rPr>
        <w:t>ác</w:t>
      </w:r>
      <w:r>
        <w:rPr>
          <w:rFonts w:ascii="Times New Roman" w:hAnsi="Times New Roman"/>
          <w:sz w:val="28"/>
          <w:szCs w:val="28"/>
          <w:lang w:val="pt-BR"/>
        </w:rPr>
        <w:t xml:space="preserve"> vùng sâu, vùng xa...</w:t>
      </w:r>
      <w:r w:rsidRPr="00E92C5C">
        <w:rPr>
          <w:rFonts w:ascii="Times New Roman" w:hAnsi="Times New Roman"/>
          <w:sz w:val="28"/>
          <w:szCs w:val="28"/>
          <w:lang w:val="pt-BR"/>
        </w:rPr>
        <w:t xml:space="preserve"> để </w:t>
      </w:r>
      <w:r>
        <w:rPr>
          <w:rFonts w:ascii="Times New Roman" w:hAnsi="Times New Roman"/>
          <w:sz w:val="28"/>
          <w:szCs w:val="28"/>
          <w:lang w:val="pt-BR"/>
        </w:rPr>
        <w:t>c</w:t>
      </w:r>
      <w:r w:rsidRPr="00CF2C2D">
        <w:rPr>
          <w:rFonts w:ascii="Times New Roman" w:hAnsi="Times New Roman"/>
          <w:sz w:val="28"/>
          <w:szCs w:val="28"/>
          <w:lang w:val="pt-BR"/>
        </w:rPr>
        <w:t>ác</w:t>
      </w:r>
      <w:r>
        <w:rPr>
          <w:rFonts w:ascii="Times New Roman" w:hAnsi="Times New Roman"/>
          <w:sz w:val="28"/>
          <w:szCs w:val="28"/>
          <w:lang w:val="pt-BR"/>
        </w:rPr>
        <w:t xml:space="preserve"> </w:t>
      </w:r>
      <w:r w:rsidRPr="00E92C5C">
        <w:rPr>
          <w:rFonts w:ascii="Times New Roman" w:hAnsi="Times New Roman"/>
          <w:sz w:val="28"/>
          <w:szCs w:val="28"/>
          <w:lang w:val="pt-BR"/>
        </w:rPr>
        <w:t>dự án thực hiện tuân thủ đúng theo quy định của nhà tài trợ</w:t>
      </w:r>
      <w:r>
        <w:rPr>
          <w:rFonts w:ascii="Times New Roman" w:hAnsi="Times New Roman"/>
          <w:sz w:val="28"/>
          <w:szCs w:val="28"/>
          <w:lang w:val="pt-BR"/>
        </w:rPr>
        <w:t xml:space="preserve"> và quy định hiện hành trong nước, x</w:t>
      </w:r>
      <w:r w:rsidRPr="000704B4">
        <w:rPr>
          <w:rFonts w:ascii="Times New Roman" w:hAnsi="Times New Roman"/>
          <w:sz w:val="28"/>
          <w:szCs w:val="28"/>
          <w:lang w:val="pt-BR"/>
        </w:rPr>
        <w:t>â</w:t>
      </w:r>
      <w:r>
        <w:rPr>
          <w:rFonts w:ascii="Times New Roman" w:hAnsi="Times New Roman"/>
          <w:sz w:val="28"/>
          <w:szCs w:val="28"/>
          <w:lang w:val="pt-BR"/>
        </w:rPr>
        <w:t>y d</w:t>
      </w:r>
      <w:r w:rsidRPr="000704B4">
        <w:rPr>
          <w:rFonts w:ascii="Times New Roman" w:hAnsi="Times New Roman"/>
          <w:sz w:val="28"/>
          <w:szCs w:val="28"/>
          <w:lang w:val="pt-BR"/>
        </w:rPr>
        <w:t>ựng</w:t>
      </w:r>
      <w:r>
        <w:rPr>
          <w:rFonts w:ascii="Times New Roman" w:hAnsi="Times New Roman"/>
          <w:sz w:val="28"/>
          <w:szCs w:val="28"/>
          <w:lang w:val="pt-BR"/>
        </w:rPr>
        <w:t xml:space="preserve"> k</w:t>
      </w:r>
      <w:r w:rsidRPr="000704B4">
        <w:rPr>
          <w:rFonts w:ascii="Times New Roman" w:hAnsi="Times New Roman"/>
          <w:sz w:val="28"/>
          <w:szCs w:val="28"/>
          <w:lang w:val="pt-BR"/>
        </w:rPr>
        <w:t>ế</w:t>
      </w:r>
      <w:r>
        <w:rPr>
          <w:rFonts w:ascii="Times New Roman" w:hAnsi="Times New Roman"/>
          <w:sz w:val="28"/>
          <w:szCs w:val="28"/>
          <w:lang w:val="pt-BR"/>
        </w:rPr>
        <w:t xml:space="preserve"> ho</w:t>
      </w:r>
      <w:r w:rsidRPr="000704B4">
        <w:rPr>
          <w:rFonts w:ascii="Times New Roman" w:hAnsi="Times New Roman"/>
          <w:sz w:val="28"/>
          <w:szCs w:val="28"/>
          <w:lang w:val="pt-BR"/>
        </w:rPr>
        <w:t>ạch</w:t>
      </w:r>
      <w:r>
        <w:rPr>
          <w:rFonts w:ascii="Times New Roman" w:hAnsi="Times New Roman"/>
          <w:sz w:val="28"/>
          <w:szCs w:val="28"/>
          <w:lang w:val="pt-BR"/>
        </w:rPr>
        <w:t xml:space="preserve"> gi</w:t>
      </w:r>
      <w:r w:rsidRPr="000704B4">
        <w:rPr>
          <w:rFonts w:ascii="Times New Roman" w:hAnsi="Times New Roman"/>
          <w:sz w:val="28"/>
          <w:szCs w:val="28"/>
          <w:lang w:val="pt-BR"/>
        </w:rPr>
        <w:t>ải</w:t>
      </w:r>
      <w:r>
        <w:rPr>
          <w:rFonts w:ascii="Times New Roman" w:hAnsi="Times New Roman"/>
          <w:sz w:val="28"/>
          <w:szCs w:val="28"/>
          <w:lang w:val="pt-BR"/>
        </w:rPr>
        <w:t xml:space="preserve"> ng</w:t>
      </w:r>
      <w:r w:rsidRPr="000704B4">
        <w:rPr>
          <w:rFonts w:ascii="Times New Roman" w:hAnsi="Times New Roman"/>
          <w:sz w:val="28"/>
          <w:szCs w:val="28"/>
          <w:lang w:val="pt-BR"/>
        </w:rPr>
        <w:t>â</w:t>
      </w:r>
      <w:r>
        <w:rPr>
          <w:rFonts w:ascii="Times New Roman" w:hAnsi="Times New Roman"/>
          <w:sz w:val="28"/>
          <w:szCs w:val="28"/>
          <w:lang w:val="pt-BR"/>
        </w:rPr>
        <w:t>n n</w:t>
      </w:r>
      <w:r w:rsidRPr="000704B4">
        <w:rPr>
          <w:rFonts w:ascii="Times New Roman" w:hAnsi="Times New Roman" w:hint="eastAsia"/>
          <w:sz w:val="28"/>
          <w:szCs w:val="28"/>
          <w:lang w:val="pt-BR"/>
        </w:rPr>
        <w:t>ă</w:t>
      </w:r>
      <w:r>
        <w:rPr>
          <w:rFonts w:ascii="Times New Roman" w:hAnsi="Times New Roman"/>
          <w:sz w:val="28"/>
          <w:szCs w:val="28"/>
          <w:lang w:val="pt-BR"/>
        </w:rPr>
        <w:t>m 2016 l</w:t>
      </w:r>
      <w:r w:rsidRPr="000704B4">
        <w:rPr>
          <w:rFonts w:ascii="Times New Roman" w:hAnsi="Times New Roman"/>
          <w:sz w:val="28"/>
          <w:szCs w:val="28"/>
          <w:lang w:val="pt-BR"/>
        </w:rPr>
        <w:t>à</w:t>
      </w:r>
      <w:r>
        <w:rPr>
          <w:rFonts w:ascii="Times New Roman" w:hAnsi="Times New Roman"/>
          <w:sz w:val="28"/>
          <w:szCs w:val="28"/>
          <w:lang w:val="pt-BR"/>
        </w:rPr>
        <w:t xml:space="preserve"> 1.700 t</w:t>
      </w:r>
      <w:r w:rsidRPr="000704B4">
        <w:rPr>
          <w:rFonts w:ascii="Times New Roman" w:hAnsi="Times New Roman"/>
          <w:sz w:val="28"/>
          <w:szCs w:val="28"/>
          <w:lang w:val="pt-BR"/>
        </w:rPr>
        <w:t>ỷ</w:t>
      </w:r>
      <w:r>
        <w:rPr>
          <w:rFonts w:ascii="Times New Roman" w:hAnsi="Times New Roman"/>
          <w:sz w:val="28"/>
          <w:szCs w:val="28"/>
          <w:lang w:val="pt-BR"/>
        </w:rPr>
        <w:t xml:space="preserve"> </w:t>
      </w:r>
      <w:r w:rsidRPr="000704B4">
        <w:rPr>
          <w:rFonts w:ascii="Times New Roman" w:hAnsi="Times New Roman" w:hint="eastAsia"/>
          <w:sz w:val="28"/>
          <w:szCs w:val="28"/>
          <w:lang w:val="pt-BR"/>
        </w:rPr>
        <w:t>đ</w:t>
      </w:r>
      <w:r w:rsidRPr="000704B4">
        <w:rPr>
          <w:rFonts w:ascii="Times New Roman" w:hAnsi="Times New Roman"/>
          <w:sz w:val="28"/>
          <w:szCs w:val="28"/>
          <w:lang w:val="pt-BR"/>
        </w:rPr>
        <w:t>ồng</w:t>
      </w:r>
      <w:r>
        <w:rPr>
          <w:rFonts w:ascii="Times New Roman" w:hAnsi="Times New Roman"/>
          <w:sz w:val="28"/>
          <w:szCs w:val="28"/>
          <w:lang w:val="pt-BR"/>
        </w:rPr>
        <w:t>.</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lastRenderedPageBreak/>
        <w:t>Tiếp tục tăng cường các giải pháp để nâng cao chất lượng sinh hoạt chi bộ, tổ chức sinh hoạt theo chuyên đề, triển khai thực hiện các nhiệm vụ công tác dân vận trong tình hình mới. Thực hiện có hiệu quả học tập và làm theo đạo đức Hồ Chí Minh.</w:t>
      </w:r>
    </w:p>
    <w:p w:rsidR="00067DF4" w:rsidRDefault="00067DF4" w:rsidP="00067DF4">
      <w:pPr>
        <w:pStyle w:val="BodyText"/>
        <w:spacing w:before="120" w:after="80" w:line="26" w:lineRule="atLeast"/>
        <w:ind w:firstLine="520"/>
        <w:jc w:val="both"/>
        <w:rPr>
          <w:rFonts w:ascii="Times New Roman" w:hAnsi="Times New Roman"/>
          <w:sz w:val="28"/>
          <w:szCs w:val="28"/>
          <w:lang w:val="pt-BR"/>
        </w:rPr>
      </w:pPr>
      <w:r>
        <w:rPr>
          <w:rFonts w:ascii="Times New Roman" w:hAnsi="Times New Roman"/>
          <w:sz w:val="28"/>
          <w:szCs w:val="28"/>
          <w:lang w:val="pt-BR"/>
        </w:rPr>
        <w:t>Phấn đấu xây dựng Đảng bộ Ban đạt “Trong sạch, vững mạnh”.</w:t>
      </w:r>
    </w:p>
    <w:p w:rsidR="00067DF4" w:rsidRPr="00693825" w:rsidRDefault="00067DF4" w:rsidP="00067DF4">
      <w:pPr>
        <w:spacing w:before="120"/>
        <w:rPr>
          <w:rFonts w:ascii="Times New Roman" w:hAnsi="Times New Roman"/>
          <w:b/>
          <w:i w:val="0"/>
          <w:szCs w:val="24"/>
          <w:lang w:val="pt-BR"/>
        </w:rPr>
      </w:pPr>
      <w:r w:rsidRPr="00693825">
        <w:rPr>
          <w:rFonts w:ascii="Times New Roman" w:hAnsi="Times New Roman"/>
          <w:b/>
          <w:i w:val="0"/>
          <w:szCs w:val="24"/>
          <w:lang w:val="pt-BR"/>
        </w:rPr>
        <w:t>II. NHIỆM VỤ, GIẢI PHÁP</w:t>
      </w:r>
    </w:p>
    <w:p w:rsidR="00067DF4" w:rsidRPr="00693825" w:rsidRDefault="00067DF4" w:rsidP="00067DF4">
      <w:pPr>
        <w:spacing w:before="120"/>
        <w:rPr>
          <w:rFonts w:ascii="Times New Roman" w:hAnsi="Times New Roman"/>
          <w:b/>
          <w:i w:val="0"/>
          <w:sz w:val="28"/>
          <w:szCs w:val="28"/>
          <w:lang w:val="pt-BR"/>
        </w:rPr>
      </w:pPr>
      <w:r w:rsidRPr="00693825">
        <w:rPr>
          <w:rFonts w:ascii="Times New Roman" w:hAnsi="Times New Roman"/>
          <w:b/>
          <w:i w:val="0"/>
          <w:sz w:val="28"/>
          <w:szCs w:val="28"/>
          <w:lang w:val="pt-BR"/>
        </w:rPr>
        <w:t>1. Công tác chính trị, tư tưởng</w:t>
      </w:r>
    </w:p>
    <w:p w:rsidR="00067DF4" w:rsidRPr="00693825" w:rsidRDefault="00067DF4" w:rsidP="00067DF4">
      <w:pPr>
        <w:pStyle w:val="BodyText"/>
        <w:spacing w:before="120" w:after="80" w:line="26" w:lineRule="atLeast"/>
        <w:ind w:firstLine="520"/>
        <w:jc w:val="both"/>
        <w:rPr>
          <w:rFonts w:ascii="Times New Roman" w:hAnsi="Times New Roman"/>
          <w:sz w:val="28"/>
          <w:szCs w:val="28"/>
          <w:lang w:val="pt-BR"/>
        </w:rPr>
      </w:pPr>
      <w:r w:rsidRPr="00693825">
        <w:rPr>
          <w:rFonts w:ascii="Times New Roman" w:hAnsi="Times New Roman"/>
          <w:sz w:val="28"/>
          <w:szCs w:val="28"/>
          <w:lang w:val="pt-BR"/>
        </w:rPr>
        <w:t>Thực hiện nghiêm các Nghị Quyết, chủ trương, đường lối của Đảng, nhà nước, sự chỉ đạo của Ban cán sự, Đảng ủy Bộ Nông nghiệp và PTNT để hoàn thành các nhiệm vụ chính trị do Bộ giao;</w:t>
      </w:r>
    </w:p>
    <w:p w:rsidR="00067DF4" w:rsidRPr="00693825" w:rsidRDefault="00067DF4" w:rsidP="00067DF4">
      <w:pPr>
        <w:pStyle w:val="BodyText"/>
        <w:spacing w:before="120" w:after="80" w:line="26" w:lineRule="atLeast"/>
        <w:ind w:firstLine="520"/>
        <w:jc w:val="both"/>
        <w:rPr>
          <w:rFonts w:ascii="Times New Roman" w:hAnsi="Times New Roman"/>
          <w:sz w:val="28"/>
          <w:szCs w:val="28"/>
          <w:lang w:val="pt-BR"/>
        </w:rPr>
      </w:pPr>
      <w:r w:rsidRPr="00693825">
        <w:rPr>
          <w:rFonts w:ascii="Times New Roman" w:hAnsi="Times New Roman"/>
          <w:sz w:val="28"/>
          <w:szCs w:val="28"/>
          <w:lang w:val="pt-BR"/>
        </w:rPr>
        <w:t>Cử 100% Đảng viên tham gia các lớp học tập, quán triệt các Nghị quyết Trung ương (Khoá XI, Khóa XII) do Đảng uỷ Bộ tổ chức. Kịp thời phổ biến và xây dựng kế hoạch triển khai thực hiện Nghị quyết của Đảng uỷ cấp trên.</w:t>
      </w:r>
    </w:p>
    <w:p w:rsidR="00067DF4" w:rsidRPr="00693825" w:rsidRDefault="00067DF4" w:rsidP="00067DF4">
      <w:pPr>
        <w:pStyle w:val="BodyText"/>
        <w:spacing w:before="120" w:after="80" w:line="26" w:lineRule="atLeast"/>
        <w:ind w:firstLine="520"/>
        <w:jc w:val="both"/>
        <w:rPr>
          <w:rFonts w:ascii="Times New Roman" w:hAnsi="Times New Roman"/>
          <w:sz w:val="28"/>
          <w:szCs w:val="28"/>
          <w:lang w:val="pt-BR"/>
        </w:rPr>
      </w:pPr>
      <w:r w:rsidRPr="00693825">
        <w:rPr>
          <w:rFonts w:ascii="Times New Roman" w:hAnsi="Times New Roman"/>
          <w:sz w:val="28"/>
          <w:szCs w:val="28"/>
          <w:lang w:val="pt-BR"/>
        </w:rPr>
        <w:t>Tiếp tục xây dựng kế hoạch thực hiện học tập và làm theo tấm gương đạo đức Hồ Chí Minh năm 2016, tiến hành sơ kết 6 tháng và tổng kết năm theo chuyên đề, gắn với việc triển khai thực hiện Nghị quyết TW4 ( khoá XI) về chỉnh đốn và xây dựng Đảng. Triển khai sâu rộng việc giáo dục rèn luyện đạo đức lối sống cho cán bộ, đảng viên theo tư tưởng đạo đức Hồ Chí Minh.</w:t>
      </w:r>
    </w:p>
    <w:p w:rsidR="00067DF4" w:rsidRPr="00693825" w:rsidRDefault="00067DF4" w:rsidP="00067DF4">
      <w:pPr>
        <w:pStyle w:val="BodyText"/>
        <w:spacing w:before="120" w:after="80" w:line="26" w:lineRule="atLeast"/>
        <w:ind w:firstLine="520"/>
        <w:jc w:val="both"/>
        <w:rPr>
          <w:rFonts w:ascii="Times New Roman" w:hAnsi="Times New Roman"/>
          <w:sz w:val="28"/>
          <w:szCs w:val="28"/>
          <w:lang w:val="pt-BR"/>
        </w:rPr>
      </w:pPr>
      <w:r w:rsidRPr="00693825">
        <w:rPr>
          <w:rFonts w:ascii="Times New Roman" w:hAnsi="Times New Roman"/>
          <w:sz w:val="28"/>
          <w:szCs w:val="28"/>
          <w:lang w:val="pt-BR"/>
        </w:rPr>
        <w:t xml:space="preserve">Tăng cường công tác giáo dục chính trị, tư tưởng, bồi dưỡng lý luận chính trị cho Đảng viên, đặc biệt Đảng viên trẻ. Nâng cao tinh thần trách nhiệm và đạo đức nghề nghiệp, đạo đức công vụ. Tiếp tục nâng cao chất lượng sinh hoạt Đảng bộ, chi bộ; làm tốt công tác tư tưởng, phát huy vai trò của từng cán bộ, đảng viên, quần chúng trong việc thực hiện nhiệm vụ chính trị. Tập thể cấp ủy và lãnh </w:t>
      </w:r>
      <w:r w:rsidRPr="00693825">
        <w:rPr>
          <w:rFonts w:ascii="Times New Roman" w:hAnsi="Times New Roman" w:hint="eastAsia"/>
          <w:sz w:val="28"/>
          <w:szCs w:val="28"/>
          <w:lang w:val="pt-BR"/>
        </w:rPr>
        <w:t>đ</w:t>
      </w:r>
      <w:r w:rsidRPr="00693825">
        <w:rPr>
          <w:rFonts w:ascii="Times New Roman" w:hAnsi="Times New Roman"/>
          <w:sz w:val="28"/>
          <w:szCs w:val="28"/>
          <w:lang w:val="pt-BR"/>
        </w:rPr>
        <w:t>ạo Ban kiên quyết đấu tranh chống các quan điểm sai trái, tư tưởng cục bộ, cơ hội và chủ nghĩa cá nhân.</w:t>
      </w:r>
    </w:p>
    <w:p w:rsidR="00067DF4" w:rsidRPr="00693825" w:rsidRDefault="00067DF4" w:rsidP="00067DF4">
      <w:pPr>
        <w:pStyle w:val="BodyText"/>
        <w:spacing w:before="120" w:after="80" w:line="26" w:lineRule="atLeast"/>
        <w:ind w:firstLine="520"/>
        <w:jc w:val="both"/>
        <w:rPr>
          <w:rFonts w:ascii="Times New Roman" w:hAnsi="Times New Roman"/>
          <w:sz w:val="28"/>
          <w:szCs w:val="28"/>
          <w:lang w:val="pt-BR"/>
        </w:rPr>
      </w:pPr>
      <w:r w:rsidRPr="00693825">
        <w:rPr>
          <w:rFonts w:ascii="Times New Roman" w:hAnsi="Times New Roman"/>
          <w:sz w:val="28"/>
          <w:szCs w:val="28"/>
          <w:lang w:val="pt-BR"/>
        </w:rPr>
        <w:t>Duy trì và nâng cao hơn nữa tinh thần đoàn kết, phát huy dân chủ, đấu tranh phê và tự phê bình trong cán bộ, đảng viên để phát huy sức mạnh tổng hợp giữa Đảng, Chính quyền, Công đoàn, Đoàn thanh niên cộng sản HCM trong thực hiện nhiệm vụ chính trị của Ban.</w:t>
      </w:r>
    </w:p>
    <w:p w:rsidR="00067DF4" w:rsidRPr="00693825" w:rsidRDefault="00067DF4" w:rsidP="00067DF4">
      <w:pPr>
        <w:pStyle w:val="BodyText"/>
        <w:spacing w:before="120" w:after="80" w:line="26" w:lineRule="atLeast"/>
        <w:ind w:firstLine="520"/>
        <w:jc w:val="both"/>
        <w:rPr>
          <w:rFonts w:ascii="Times New Roman" w:hAnsi="Times New Roman"/>
          <w:sz w:val="28"/>
          <w:szCs w:val="28"/>
          <w:lang w:val="pt-BR"/>
        </w:rPr>
      </w:pPr>
      <w:r w:rsidRPr="00693825">
        <w:rPr>
          <w:rFonts w:ascii="Times New Roman" w:hAnsi="Times New Roman"/>
          <w:sz w:val="28"/>
          <w:szCs w:val="28"/>
          <w:lang w:val="pt-BR"/>
        </w:rPr>
        <w:t>Tổ chức quán triệt và triển khai thực hiện tốt Nghị quyết của Đại hội Đảng toàn quốc lần thứ XII, nhiệm kỳ 2016 - 2021.</w:t>
      </w:r>
    </w:p>
    <w:p w:rsidR="00067DF4" w:rsidRPr="00693825" w:rsidRDefault="00067DF4" w:rsidP="00067DF4">
      <w:pPr>
        <w:pStyle w:val="BodyText"/>
        <w:spacing w:before="120" w:after="80" w:line="26" w:lineRule="atLeast"/>
        <w:ind w:firstLine="520"/>
        <w:jc w:val="both"/>
        <w:rPr>
          <w:rFonts w:ascii="Times New Roman" w:hAnsi="Times New Roman"/>
          <w:sz w:val="28"/>
          <w:szCs w:val="28"/>
          <w:lang w:val="pt-BR"/>
        </w:rPr>
      </w:pPr>
      <w:r w:rsidRPr="00693825">
        <w:rPr>
          <w:rFonts w:ascii="Times New Roman" w:hAnsi="Times New Roman"/>
          <w:sz w:val="28"/>
          <w:szCs w:val="28"/>
          <w:lang w:val="pt-BR"/>
        </w:rPr>
        <w:t>Lãnh đạo toàn Đảng bộ Ban thực hiện thắng lợi Nghị quyết Đại hội Đảng bộ Ban quản lý các dự án Nông nghiệp, nhiệm kỳ 2015 - 2020. Chỉ đạo, kiểm tra giám sát các Chi bộ thực hiện Nghị quyết của Đảng ủy cấp trên và Nghị quyết của Đại hội chi bộ.</w:t>
      </w:r>
    </w:p>
    <w:p w:rsidR="00067DF4" w:rsidRPr="00693825" w:rsidRDefault="00067DF4" w:rsidP="00067DF4">
      <w:pPr>
        <w:spacing w:before="120"/>
        <w:rPr>
          <w:rFonts w:ascii="Times New Roman" w:hAnsi="Times New Roman"/>
          <w:sz w:val="28"/>
          <w:szCs w:val="28"/>
          <w:lang w:val="pt-BR"/>
        </w:rPr>
      </w:pPr>
      <w:r w:rsidRPr="00693825">
        <w:rPr>
          <w:rFonts w:ascii="Times New Roman" w:hAnsi="Times New Roman"/>
          <w:b/>
          <w:i w:val="0"/>
          <w:sz w:val="28"/>
          <w:szCs w:val="28"/>
          <w:lang w:val="pt-BR"/>
        </w:rPr>
        <w:t>2. Công tác xây dựng Đảng</w:t>
      </w:r>
      <w:r w:rsidRPr="00693825">
        <w:rPr>
          <w:rFonts w:ascii="Times New Roman" w:hAnsi="Times New Roman"/>
          <w:sz w:val="28"/>
          <w:szCs w:val="28"/>
          <w:lang w:val="pt-BR"/>
        </w:rPr>
        <w:t xml:space="preserve">  </w:t>
      </w:r>
    </w:p>
    <w:p w:rsidR="00067DF4" w:rsidRPr="00693825" w:rsidRDefault="00067DF4" w:rsidP="00067DF4">
      <w:pPr>
        <w:pStyle w:val="BodyText"/>
        <w:spacing w:before="120" w:after="80" w:line="26" w:lineRule="atLeast"/>
        <w:ind w:firstLine="520"/>
        <w:jc w:val="both"/>
        <w:rPr>
          <w:rFonts w:ascii="Times New Roman" w:hAnsi="Times New Roman"/>
          <w:sz w:val="28"/>
          <w:szCs w:val="28"/>
          <w:lang w:val="pt-BR"/>
        </w:rPr>
      </w:pPr>
      <w:r w:rsidRPr="00693825">
        <w:rPr>
          <w:rFonts w:ascii="Times New Roman" w:hAnsi="Times New Roman"/>
          <w:sz w:val="28"/>
          <w:szCs w:val="28"/>
          <w:lang w:val="pt-BR"/>
        </w:rPr>
        <w:t>Phấn đấu kết nạp Đảng cho 12 quần chúng ưu tú đã được đưa vào diện đối tượng cảm tình Đảng. Cử các đảng viên dự bị tham dự lớp bồi dưỡng chính trị cho đảng viên mới. Tiếp tục rà soát, chọn lựa 15 quần chúng ưu tú để tham gia học lớp bồi dưỡng nhận thức về Đảng.</w:t>
      </w:r>
    </w:p>
    <w:p w:rsidR="00067DF4" w:rsidRPr="00693825" w:rsidRDefault="00067DF4" w:rsidP="00067DF4">
      <w:pPr>
        <w:pStyle w:val="BodyText"/>
        <w:spacing w:before="120" w:after="80" w:line="26" w:lineRule="atLeast"/>
        <w:ind w:firstLine="520"/>
        <w:jc w:val="both"/>
        <w:rPr>
          <w:rFonts w:ascii="Times New Roman" w:hAnsi="Times New Roman"/>
          <w:sz w:val="28"/>
          <w:szCs w:val="28"/>
          <w:lang w:val="pt-BR"/>
        </w:rPr>
      </w:pPr>
      <w:r w:rsidRPr="00693825">
        <w:rPr>
          <w:rFonts w:ascii="Times New Roman" w:hAnsi="Times New Roman"/>
          <w:sz w:val="28"/>
          <w:szCs w:val="28"/>
          <w:lang w:val="pt-BR"/>
        </w:rPr>
        <w:lastRenderedPageBreak/>
        <w:t xml:space="preserve">Phấn đấu 100% đảng viên đạt danh hiệu “Hoàn thành tốt nhiệm vụ”, Đảng bộ và các Chi bộ đạt danh hiệu “Trong sạch, vững mạnh”, tập thể Ban quản lý các dự án Nông nghiệp đạt danh hiệu “Tập thể lao động xuất sắc”. </w:t>
      </w:r>
    </w:p>
    <w:p w:rsidR="00067DF4" w:rsidRPr="00693825" w:rsidRDefault="00067DF4" w:rsidP="00067DF4">
      <w:pPr>
        <w:pStyle w:val="BodyText"/>
        <w:spacing w:before="120" w:after="80" w:line="26" w:lineRule="atLeast"/>
        <w:ind w:firstLine="520"/>
        <w:jc w:val="both"/>
        <w:rPr>
          <w:rFonts w:ascii="Times New Roman" w:hAnsi="Times New Roman"/>
          <w:sz w:val="28"/>
          <w:szCs w:val="28"/>
          <w:lang w:val="pt-BR"/>
        </w:rPr>
      </w:pPr>
      <w:r w:rsidRPr="00693825">
        <w:rPr>
          <w:rFonts w:ascii="Times New Roman" w:hAnsi="Times New Roman"/>
          <w:sz w:val="28"/>
          <w:szCs w:val="28"/>
          <w:lang w:val="pt-BR"/>
        </w:rPr>
        <w:t>Nâng cao chất lượng, hiệu quả việc cấp uỷ tham gia ý kiến trong các hoạt động của Ban. Kịp thời ban hành các Nghị quyết của Đảng ủy Ban về triển khai thực hiện nhiệm vụ chuyên môn, nhiệm vụ chính trị đạt hiệu quả và phù hợp với tình hình thực tế.</w:t>
      </w:r>
    </w:p>
    <w:p w:rsidR="00067DF4" w:rsidRPr="00693825" w:rsidRDefault="00067DF4" w:rsidP="00067DF4">
      <w:pPr>
        <w:pStyle w:val="BodyText"/>
        <w:spacing w:before="120" w:after="80" w:line="26" w:lineRule="atLeast"/>
        <w:ind w:firstLine="520"/>
        <w:jc w:val="both"/>
        <w:rPr>
          <w:rFonts w:ascii="Times New Roman" w:hAnsi="Times New Roman"/>
          <w:sz w:val="28"/>
          <w:szCs w:val="28"/>
          <w:lang w:val="pt-BR"/>
        </w:rPr>
      </w:pPr>
      <w:r w:rsidRPr="00693825">
        <w:rPr>
          <w:rFonts w:ascii="Times New Roman" w:hAnsi="Times New Roman"/>
          <w:sz w:val="28"/>
          <w:szCs w:val="28"/>
          <w:lang w:val="pt-BR"/>
        </w:rPr>
        <w:t>Thực hiện tốt công tác bảo vệ chính trị nội bộ theo quy định của Đảng và pháp luật của nhà nước.</w:t>
      </w:r>
    </w:p>
    <w:p w:rsidR="00067DF4" w:rsidRPr="00693825" w:rsidRDefault="00067DF4" w:rsidP="00067DF4">
      <w:pPr>
        <w:pStyle w:val="BodyText"/>
        <w:spacing w:before="120" w:after="80" w:line="26" w:lineRule="atLeast"/>
        <w:ind w:firstLine="520"/>
        <w:jc w:val="both"/>
        <w:rPr>
          <w:rFonts w:ascii="Times New Roman" w:hAnsi="Times New Roman"/>
          <w:sz w:val="28"/>
          <w:szCs w:val="28"/>
          <w:lang w:val="pt-BR"/>
        </w:rPr>
      </w:pPr>
      <w:r w:rsidRPr="00693825">
        <w:rPr>
          <w:rFonts w:ascii="Times New Roman" w:hAnsi="Times New Roman"/>
          <w:sz w:val="28"/>
          <w:szCs w:val="28"/>
          <w:lang w:val="pt-BR"/>
        </w:rPr>
        <w:t xml:space="preserve">Tiếp tục thực hiện các giải pháp </w:t>
      </w:r>
      <w:r w:rsidRPr="00693825">
        <w:rPr>
          <w:rFonts w:ascii="Times New Roman" w:hAnsi="Times New Roman" w:hint="eastAsia"/>
          <w:sz w:val="28"/>
          <w:szCs w:val="28"/>
          <w:lang w:val="pt-BR"/>
        </w:rPr>
        <w:t>đ</w:t>
      </w:r>
      <w:r w:rsidRPr="00693825">
        <w:rPr>
          <w:rFonts w:ascii="Times New Roman" w:hAnsi="Times New Roman"/>
          <w:sz w:val="28"/>
          <w:szCs w:val="28"/>
          <w:lang w:val="pt-BR"/>
        </w:rPr>
        <w:t>ể “Nâng cao chất lượng sinh hoạt chi bộ”, thường xuyên thực hiện công tác xây dựng và chỉnh đốn đảng để Chi bộ thật sự trong sạch, vững mạnh.</w:t>
      </w:r>
    </w:p>
    <w:p w:rsidR="00067DF4" w:rsidRPr="00693825" w:rsidRDefault="00067DF4" w:rsidP="00067DF4">
      <w:pPr>
        <w:pStyle w:val="BodyText"/>
        <w:spacing w:before="120" w:after="80" w:line="26" w:lineRule="atLeast"/>
        <w:jc w:val="both"/>
        <w:rPr>
          <w:rFonts w:ascii="Times New Roman" w:hAnsi="Times New Roman"/>
          <w:b/>
          <w:sz w:val="28"/>
          <w:szCs w:val="28"/>
          <w:lang w:val="pt-BR"/>
        </w:rPr>
      </w:pPr>
      <w:r w:rsidRPr="00693825">
        <w:rPr>
          <w:rFonts w:ascii="Times New Roman" w:hAnsi="Times New Roman"/>
          <w:b/>
          <w:sz w:val="28"/>
          <w:szCs w:val="28"/>
          <w:lang w:val="pt-BR"/>
        </w:rPr>
        <w:t>3. Công tác kiểm tra, giám sát và thi hành kỷ luật Đảng</w:t>
      </w:r>
    </w:p>
    <w:p w:rsidR="00067DF4" w:rsidRPr="00693825" w:rsidRDefault="00067DF4" w:rsidP="00067DF4">
      <w:pPr>
        <w:pStyle w:val="BodyText"/>
        <w:spacing w:before="120" w:after="80" w:line="26" w:lineRule="atLeast"/>
        <w:ind w:firstLine="520"/>
        <w:jc w:val="both"/>
        <w:rPr>
          <w:rFonts w:ascii="Times New Roman" w:hAnsi="Times New Roman"/>
          <w:sz w:val="28"/>
          <w:szCs w:val="28"/>
          <w:lang w:val="pt-BR"/>
        </w:rPr>
      </w:pPr>
      <w:r w:rsidRPr="00693825">
        <w:rPr>
          <w:rFonts w:ascii="Times New Roman" w:hAnsi="Times New Roman"/>
          <w:sz w:val="28"/>
          <w:szCs w:val="28"/>
          <w:lang w:val="pt-BR"/>
        </w:rPr>
        <w:t>Xây dựng kịp thời và thực hiện có hiệu quả kế hoạch kiểm tra giám sát của Đảng ủy, chỉ đạo các Chi bộ xây dựng kế hoạch, triển khai thực hiện tốt công tác kiểm tra giám sát của Ban chi ủy năm 2016 theo đúng quy định.</w:t>
      </w:r>
    </w:p>
    <w:p w:rsidR="00067DF4" w:rsidRPr="00693825" w:rsidRDefault="00067DF4" w:rsidP="00067DF4">
      <w:pPr>
        <w:pStyle w:val="BodyText"/>
        <w:spacing w:before="120" w:after="80" w:line="26" w:lineRule="atLeast"/>
        <w:ind w:firstLine="520"/>
        <w:jc w:val="both"/>
        <w:rPr>
          <w:rFonts w:ascii="Times New Roman" w:hAnsi="Times New Roman"/>
          <w:sz w:val="28"/>
          <w:szCs w:val="28"/>
          <w:lang w:val="pt-BR"/>
        </w:rPr>
      </w:pPr>
      <w:r w:rsidRPr="00693825">
        <w:rPr>
          <w:rFonts w:ascii="Times New Roman" w:hAnsi="Times New Roman"/>
          <w:sz w:val="28"/>
          <w:szCs w:val="28"/>
          <w:lang w:val="pt-BR"/>
        </w:rPr>
        <w:t>Tiếp tục tăng cường công tác kiểm tra, giám sát và thi hành kỷ luật Đảng, nhất là thực hiện giám sát đảng viên trong việc chấp hành chủ trương, chính sách của Đảng, pháp luật của Nhà nước và quy định về những điều Đảng viên không được làm.</w:t>
      </w:r>
    </w:p>
    <w:p w:rsidR="00067DF4" w:rsidRPr="00693825" w:rsidRDefault="00067DF4" w:rsidP="00067DF4">
      <w:pPr>
        <w:pStyle w:val="BodyText"/>
        <w:spacing w:before="120" w:after="80" w:line="26" w:lineRule="atLeast"/>
        <w:ind w:firstLine="540"/>
        <w:jc w:val="both"/>
        <w:rPr>
          <w:rFonts w:ascii="Times New Roman" w:hAnsi="Times New Roman"/>
          <w:sz w:val="28"/>
          <w:szCs w:val="28"/>
          <w:lang w:val="pt-BR"/>
        </w:rPr>
      </w:pPr>
      <w:r w:rsidRPr="00693825">
        <w:rPr>
          <w:rFonts w:ascii="Times New Roman" w:hAnsi="Times New Roman"/>
          <w:sz w:val="28"/>
          <w:szCs w:val="28"/>
          <w:lang w:val="pt-BR"/>
        </w:rPr>
        <w:t xml:space="preserve">Triển khai thực hiện nghiêm túc và có hiệu quả công tác kiểm tra, giám sát và thi hành kỷ luật Đảng, kịp thời phát hiện những trường hợp tập thể và cá nhân vi phạm kỷ luật Đảng. Tích cực tham gia các Hội nghị tập huấn về nghiệp vụ công tác </w:t>
      </w:r>
      <w:r w:rsidRPr="00693825">
        <w:rPr>
          <w:rFonts w:ascii="Times New Roman" w:hAnsi="Times New Roman" w:hint="eastAsia"/>
          <w:sz w:val="28"/>
          <w:szCs w:val="28"/>
          <w:lang w:val="pt-BR"/>
        </w:rPr>
        <w:t>đ</w:t>
      </w:r>
      <w:r w:rsidRPr="00693825">
        <w:rPr>
          <w:rFonts w:ascii="Times New Roman" w:hAnsi="Times New Roman"/>
          <w:sz w:val="28"/>
          <w:szCs w:val="28"/>
          <w:lang w:val="pt-BR"/>
        </w:rPr>
        <w:t xml:space="preserve">ảng do </w:t>
      </w:r>
      <w:r w:rsidRPr="00693825">
        <w:rPr>
          <w:rFonts w:ascii="Times New Roman" w:hAnsi="Times New Roman" w:hint="eastAsia"/>
          <w:sz w:val="28"/>
          <w:szCs w:val="28"/>
          <w:lang w:val="pt-BR"/>
        </w:rPr>
        <w:t>Đ</w:t>
      </w:r>
      <w:r w:rsidRPr="00693825">
        <w:rPr>
          <w:rFonts w:ascii="Times New Roman" w:hAnsi="Times New Roman"/>
          <w:sz w:val="28"/>
          <w:szCs w:val="28"/>
          <w:lang w:val="pt-BR"/>
        </w:rPr>
        <w:t>ảng ủy Bộ và các cơ quan liên quan tổ chức, để không ngừng nâng cao trình độ lý luận và nghiệp vụ công tác đảng cho Cấp ủy và Đảng viên của Chi bộ.</w:t>
      </w:r>
    </w:p>
    <w:p w:rsidR="00067DF4" w:rsidRPr="00693825" w:rsidRDefault="00067DF4" w:rsidP="00067DF4">
      <w:pPr>
        <w:spacing w:before="120"/>
        <w:rPr>
          <w:rFonts w:ascii="Times New Roman" w:hAnsi="Times New Roman"/>
          <w:b/>
          <w:i w:val="0"/>
          <w:sz w:val="28"/>
          <w:szCs w:val="28"/>
          <w:lang w:val="pt-BR"/>
        </w:rPr>
      </w:pPr>
      <w:r w:rsidRPr="00693825">
        <w:rPr>
          <w:rFonts w:ascii="Times New Roman" w:hAnsi="Times New Roman"/>
          <w:b/>
          <w:i w:val="0"/>
          <w:sz w:val="28"/>
          <w:szCs w:val="28"/>
          <w:lang w:val="pt-BR"/>
        </w:rPr>
        <w:t xml:space="preserve">5. Công tác dân vận và lãnh đạo các đoàn thể </w:t>
      </w:r>
    </w:p>
    <w:p w:rsidR="00067DF4" w:rsidRPr="00693825" w:rsidRDefault="00067DF4" w:rsidP="00067DF4">
      <w:pPr>
        <w:pStyle w:val="BodyText"/>
        <w:spacing w:before="120" w:after="80" w:line="26" w:lineRule="atLeast"/>
        <w:ind w:firstLine="520"/>
        <w:jc w:val="both"/>
        <w:rPr>
          <w:rFonts w:ascii="Times New Roman" w:hAnsi="Times New Roman"/>
          <w:sz w:val="28"/>
          <w:szCs w:val="28"/>
          <w:lang w:val="pt-BR"/>
        </w:rPr>
      </w:pPr>
      <w:r w:rsidRPr="00693825">
        <w:rPr>
          <w:rFonts w:ascii="Times New Roman" w:hAnsi="Times New Roman"/>
          <w:sz w:val="28"/>
          <w:szCs w:val="28"/>
          <w:lang w:val="pt-BR"/>
        </w:rPr>
        <w:t>Tiếp tục quan tâm, tăng cường đổi mới công tác dân vận trong tình hình mới. Xây dựng mô hình “Dân vận khéo” phù hợp với điều kiện của Ban.</w:t>
      </w:r>
    </w:p>
    <w:p w:rsidR="00067DF4" w:rsidRPr="00693825" w:rsidRDefault="00067DF4" w:rsidP="00067DF4">
      <w:pPr>
        <w:pStyle w:val="BodyText"/>
        <w:spacing w:before="120" w:after="80" w:line="26" w:lineRule="atLeast"/>
        <w:ind w:firstLine="520"/>
        <w:jc w:val="both"/>
        <w:rPr>
          <w:rFonts w:ascii="Times New Roman" w:hAnsi="Times New Roman"/>
          <w:sz w:val="28"/>
          <w:szCs w:val="28"/>
          <w:lang w:val="pt-BR"/>
        </w:rPr>
      </w:pPr>
      <w:r w:rsidRPr="00693825">
        <w:rPr>
          <w:rFonts w:ascii="Times New Roman" w:hAnsi="Times New Roman"/>
          <w:sz w:val="28"/>
          <w:szCs w:val="28"/>
          <w:lang w:val="pt-BR"/>
        </w:rPr>
        <w:t>Tạo điều kiện cho Công đoàn Ban và Đoàn TNCSHCM hoạt động thiết thực, phong phú và hiệu quả.</w:t>
      </w:r>
    </w:p>
    <w:p w:rsidR="00067DF4" w:rsidRPr="00693825" w:rsidRDefault="00067DF4" w:rsidP="00067DF4">
      <w:pPr>
        <w:pStyle w:val="BodyText"/>
        <w:spacing w:before="120" w:after="80" w:line="26" w:lineRule="atLeast"/>
        <w:ind w:firstLine="520"/>
        <w:jc w:val="both"/>
        <w:rPr>
          <w:rFonts w:ascii="Times New Roman" w:hAnsi="Times New Roman"/>
          <w:sz w:val="28"/>
          <w:szCs w:val="28"/>
          <w:lang w:val="pt-BR"/>
        </w:rPr>
      </w:pPr>
      <w:r w:rsidRPr="00693825">
        <w:rPr>
          <w:rFonts w:ascii="Times New Roman" w:hAnsi="Times New Roman"/>
          <w:sz w:val="28"/>
          <w:szCs w:val="28"/>
          <w:lang w:val="pt-BR"/>
        </w:rPr>
        <w:t xml:space="preserve">Chăm lo hơn nữa đến đời sống vật chất, tinh thần của toàn thể cán bộ, viên chức và người lao động làm việc tại các dự án. </w:t>
      </w:r>
    </w:p>
    <w:tbl>
      <w:tblPr>
        <w:tblW w:w="0" w:type="auto"/>
        <w:tblLook w:val="01E0" w:firstRow="1" w:lastRow="1" w:firstColumn="1" w:lastColumn="1" w:noHBand="0" w:noVBand="0"/>
      </w:tblPr>
      <w:tblGrid>
        <w:gridCol w:w="3649"/>
        <w:gridCol w:w="5809"/>
      </w:tblGrid>
      <w:tr w:rsidR="00067DF4" w:rsidRPr="00BF61F1" w:rsidTr="0074680F">
        <w:tc>
          <w:tcPr>
            <w:tcW w:w="3649" w:type="dxa"/>
          </w:tcPr>
          <w:p w:rsidR="00067DF4" w:rsidRDefault="00067DF4" w:rsidP="0074680F">
            <w:pPr>
              <w:spacing w:before="120"/>
              <w:jc w:val="both"/>
              <w:rPr>
                <w:rFonts w:ascii="Times New Roman" w:hAnsi="Times New Roman"/>
                <w:b/>
                <w:bCs/>
                <w:i w:val="0"/>
                <w:iCs w:val="0"/>
                <w:u w:val="single"/>
                <w:lang w:val="pt-BR"/>
              </w:rPr>
            </w:pPr>
          </w:p>
          <w:p w:rsidR="00067DF4" w:rsidRPr="00BF61F1" w:rsidRDefault="00067DF4" w:rsidP="0074680F">
            <w:pPr>
              <w:spacing w:before="120"/>
              <w:jc w:val="both"/>
              <w:rPr>
                <w:rFonts w:ascii="Times New Roman" w:hAnsi="Times New Roman"/>
                <w:b/>
                <w:bCs/>
                <w:i w:val="0"/>
                <w:iCs w:val="0"/>
                <w:u w:val="single"/>
                <w:lang w:val="pt-BR"/>
              </w:rPr>
            </w:pPr>
            <w:r w:rsidRPr="00BF61F1">
              <w:rPr>
                <w:rFonts w:ascii="Times New Roman" w:hAnsi="Times New Roman"/>
                <w:b/>
                <w:bCs/>
                <w:i w:val="0"/>
                <w:iCs w:val="0"/>
                <w:u w:val="single"/>
                <w:lang w:val="pt-BR"/>
              </w:rPr>
              <w:t>Nơi nhận:</w:t>
            </w:r>
          </w:p>
          <w:p w:rsidR="00067DF4" w:rsidRDefault="00067DF4" w:rsidP="0074680F">
            <w:pPr>
              <w:jc w:val="both"/>
              <w:rPr>
                <w:rFonts w:ascii="Times New Roman" w:hAnsi="Times New Roman"/>
                <w:bCs/>
                <w:i w:val="0"/>
                <w:iCs w:val="0"/>
                <w:lang w:val="pt-BR"/>
              </w:rPr>
            </w:pPr>
            <w:r>
              <w:rPr>
                <w:rFonts w:ascii="Times New Roman" w:hAnsi="Times New Roman"/>
                <w:bCs/>
                <w:i w:val="0"/>
                <w:iCs w:val="0"/>
                <w:lang w:val="pt-BR"/>
              </w:rPr>
              <w:t xml:space="preserve">- Ban cán sự, </w:t>
            </w:r>
            <w:r w:rsidRPr="00BF61F1">
              <w:rPr>
                <w:rFonts w:ascii="Times New Roman" w:hAnsi="Times New Roman"/>
                <w:bCs/>
                <w:i w:val="0"/>
                <w:iCs w:val="0"/>
                <w:lang w:val="pt-BR"/>
              </w:rPr>
              <w:t>Đảng ủy</w:t>
            </w:r>
            <w:r>
              <w:rPr>
                <w:rFonts w:ascii="Times New Roman" w:hAnsi="Times New Roman"/>
                <w:bCs/>
                <w:i w:val="0"/>
                <w:iCs w:val="0"/>
                <w:lang w:val="pt-BR"/>
              </w:rPr>
              <w:t xml:space="preserve"> Bộ NN - PTNT </w:t>
            </w:r>
            <w:r w:rsidRPr="00BF61F1">
              <w:rPr>
                <w:rFonts w:ascii="Times New Roman" w:hAnsi="Times New Roman"/>
                <w:bCs/>
                <w:i w:val="0"/>
                <w:iCs w:val="0"/>
                <w:lang w:val="pt-BR"/>
              </w:rPr>
              <w:t>(để b/c);</w:t>
            </w:r>
          </w:p>
          <w:p w:rsidR="00067DF4" w:rsidRPr="00BF61F1" w:rsidRDefault="00067DF4" w:rsidP="0074680F">
            <w:pPr>
              <w:jc w:val="both"/>
              <w:rPr>
                <w:rFonts w:ascii="Times New Roman" w:hAnsi="Times New Roman"/>
                <w:bCs/>
                <w:i w:val="0"/>
                <w:iCs w:val="0"/>
                <w:lang w:val="pt-BR"/>
              </w:rPr>
            </w:pPr>
            <w:r>
              <w:rPr>
                <w:rFonts w:ascii="Times New Roman" w:hAnsi="Times New Roman"/>
                <w:bCs/>
                <w:i w:val="0"/>
                <w:iCs w:val="0"/>
                <w:lang w:val="pt-BR"/>
              </w:rPr>
              <w:t>- Đảng ủy, Lãnh đạo Ban (để b/c)</w:t>
            </w:r>
          </w:p>
          <w:p w:rsidR="00067DF4" w:rsidRDefault="00067DF4" w:rsidP="0074680F">
            <w:pPr>
              <w:jc w:val="both"/>
              <w:rPr>
                <w:rFonts w:ascii="Times New Roman" w:hAnsi="Times New Roman"/>
                <w:bCs/>
                <w:i w:val="0"/>
                <w:iCs w:val="0"/>
                <w:lang w:val="pt-BR"/>
              </w:rPr>
            </w:pPr>
            <w:r>
              <w:rPr>
                <w:rFonts w:ascii="Times New Roman" w:hAnsi="Times New Roman"/>
                <w:bCs/>
                <w:i w:val="0"/>
                <w:iCs w:val="0"/>
                <w:lang w:val="pt-BR"/>
              </w:rPr>
              <w:t xml:space="preserve">- </w:t>
            </w:r>
            <w:r w:rsidRPr="00BF61F1">
              <w:rPr>
                <w:rFonts w:ascii="Times New Roman" w:hAnsi="Times New Roman"/>
                <w:bCs/>
                <w:i w:val="0"/>
                <w:iCs w:val="0"/>
                <w:lang w:val="pt-BR"/>
              </w:rPr>
              <w:t xml:space="preserve">Ban chi ủy </w:t>
            </w:r>
            <w:r>
              <w:rPr>
                <w:rFonts w:ascii="Times New Roman" w:hAnsi="Times New Roman"/>
                <w:bCs/>
                <w:i w:val="0"/>
                <w:iCs w:val="0"/>
                <w:lang w:val="pt-BR"/>
              </w:rPr>
              <w:t xml:space="preserve">các </w:t>
            </w:r>
            <w:r w:rsidRPr="00BF61F1">
              <w:rPr>
                <w:rFonts w:ascii="Times New Roman" w:hAnsi="Times New Roman"/>
                <w:bCs/>
                <w:i w:val="0"/>
                <w:iCs w:val="0"/>
                <w:lang w:val="pt-BR"/>
              </w:rPr>
              <w:t>Chi bộ</w:t>
            </w:r>
            <w:r>
              <w:rPr>
                <w:rFonts w:ascii="Times New Roman" w:hAnsi="Times New Roman"/>
                <w:bCs/>
                <w:i w:val="0"/>
                <w:iCs w:val="0"/>
                <w:lang w:val="pt-BR"/>
              </w:rPr>
              <w:t xml:space="preserve"> </w:t>
            </w:r>
            <w:r w:rsidRPr="00BF61F1">
              <w:rPr>
                <w:rFonts w:ascii="Times New Roman" w:hAnsi="Times New Roman"/>
                <w:bCs/>
                <w:i w:val="0"/>
                <w:iCs w:val="0"/>
                <w:lang w:val="pt-BR"/>
              </w:rPr>
              <w:t>và toàn thể Đảng viên (để thực hiện) ;</w:t>
            </w:r>
          </w:p>
          <w:p w:rsidR="00067DF4" w:rsidRDefault="00067DF4" w:rsidP="0074680F">
            <w:pPr>
              <w:jc w:val="both"/>
              <w:rPr>
                <w:rFonts w:ascii="Times New Roman" w:hAnsi="Times New Roman"/>
                <w:bCs/>
                <w:i w:val="0"/>
                <w:iCs w:val="0"/>
                <w:lang w:val="pt-BR"/>
              </w:rPr>
            </w:pPr>
            <w:r>
              <w:rPr>
                <w:rFonts w:ascii="Times New Roman" w:hAnsi="Times New Roman"/>
                <w:bCs/>
                <w:i w:val="0"/>
                <w:iCs w:val="0"/>
                <w:lang w:val="pt-BR"/>
              </w:rPr>
              <w:t>- Công đoàn, Đoàn thanh niên Ban;</w:t>
            </w:r>
          </w:p>
          <w:p w:rsidR="00067DF4" w:rsidRPr="00BF61F1" w:rsidRDefault="00067DF4" w:rsidP="0074680F">
            <w:pPr>
              <w:jc w:val="both"/>
              <w:rPr>
                <w:rFonts w:ascii="Times New Roman" w:hAnsi="Times New Roman"/>
                <w:b/>
                <w:bCs/>
                <w:i w:val="0"/>
                <w:iCs w:val="0"/>
                <w:u w:val="single"/>
              </w:rPr>
            </w:pPr>
            <w:r w:rsidRPr="00BF61F1">
              <w:rPr>
                <w:rFonts w:ascii="Times New Roman" w:hAnsi="Times New Roman"/>
                <w:bCs/>
                <w:i w:val="0"/>
                <w:iCs w:val="0"/>
                <w:lang w:val="fr-FR"/>
              </w:rPr>
              <w:t xml:space="preserve">- Lưu </w:t>
            </w:r>
            <w:r>
              <w:rPr>
                <w:rFonts w:ascii="Times New Roman" w:hAnsi="Times New Roman"/>
                <w:bCs/>
                <w:i w:val="0"/>
                <w:iCs w:val="0"/>
                <w:lang w:val="fr-FR"/>
              </w:rPr>
              <w:t>Đảng ủy Ban</w:t>
            </w:r>
            <w:r w:rsidRPr="00BF61F1">
              <w:rPr>
                <w:rFonts w:ascii="Times New Roman" w:hAnsi="Times New Roman"/>
                <w:bCs/>
                <w:i w:val="0"/>
                <w:iCs w:val="0"/>
              </w:rPr>
              <w:t>.</w:t>
            </w:r>
          </w:p>
        </w:tc>
        <w:tc>
          <w:tcPr>
            <w:tcW w:w="5809" w:type="dxa"/>
          </w:tcPr>
          <w:p w:rsidR="00067DF4" w:rsidRDefault="00067DF4" w:rsidP="0074680F">
            <w:pPr>
              <w:spacing w:before="120"/>
              <w:jc w:val="center"/>
              <w:rPr>
                <w:rFonts w:ascii="Times New Roman" w:hAnsi="Times New Roman"/>
                <w:b/>
                <w:bCs/>
                <w:i w:val="0"/>
                <w:iCs w:val="0"/>
              </w:rPr>
            </w:pPr>
          </w:p>
          <w:p w:rsidR="00067DF4" w:rsidRPr="00BF61F1" w:rsidRDefault="00067DF4" w:rsidP="0074680F">
            <w:pPr>
              <w:spacing w:before="120"/>
              <w:jc w:val="center"/>
              <w:rPr>
                <w:rFonts w:ascii="Times New Roman" w:hAnsi="Times New Roman"/>
                <w:b/>
                <w:bCs/>
                <w:i w:val="0"/>
                <w:iCs w:val="0"/>
              </w:rPr>
            </w:pPr>
            <w:r w:rsidRPr="00BF61F1">
              <w:rPr>
                <w:rFonts w:ascii="Times New Roman" w:hAnsi="Times New Roman"/>
                <w:b/>
                <w:bCs/>
                <w:i w:val="0"/>
                <w:iCs w:val="0"/>
              </w:rPr>
              <w:t xml:space="preserve">TM. </w:t>
            </w:r>
            <w:r>
              <w:rPr>
                <w:rFonts w:ascii="Times New Roman" w:hAnsi="Times New Roman"/>
                <w:b/>
                <w:bCs/>
                <w:i w:val="0"/>
                <w:iCs w:val="0"/>
              </w:rPr>
              <w:t>ĐẢNG BỘ</w:t>
            </w:r>
            <w:r w:rsidRPr="00BF61F1">
              <w:rPr>
                <w:rFonts w:ascii="Times New Roman" w:hAnsi="Times New Roman"/>
                <w:b/>
                <w:bCs/>
                <w:i w:val="0"/>
                <w:iCs w:val="0"/>
              </w:rPr>
              <w:t xml:space="preserve"> </w:t>
            </w:r>
          </w:p>
          <w:p w:rsidR="00067DF4" w:rsidRPr="00BF61F1" w:rsidRDefault="00067DF4" w:rsidP="0074680F">
            <w:pPr>
              <w:jc w:val="center"/>
              <w:rPr>
                <w:rFonts w:ascii="Times New Roman" w:hAnsi="Times New Roman"/>
                <w:b/>
                <w:bCs/>
                <w:i w:val="0"/>
                <w:iCs w:val="0"/>
              </w:rPr>
            </w:pPr>
            <w:r w:rsidRPr="00BF61F1">
              <w:rPr>
                <w:rFonts w:ascii="Times New Roman" w:hAnsi="Times New Roman"/>
                <w:b/>
                <w:bCs/>
                <w:i w:val="0"/>
                <w:iCs w:val="0"/>
              </w:rPr>
              <w:t>BÍ THƯ</w:t>
            </w:r>
          </w:p>
          <w:p w:rsidR="00067DF4" w:rsidRDefault="00067DF4" w:rsidP="0074680F">
            <w:pPr>
              <w:jc w:val="center"/>
              <w:rPr>
                <w:rFonts w:ascii="Times New Roman" w:hAnsi="Times New Roman"/>
                <w:b/>
                <w:bCs/>
                <w:i w:val="0"/>
                <w:iCs w:val="0"/>
              </w:rPr>
            </w:pPr>
          </w:p>
          <w:p w:rsidR="00067DF4" w:rsidRDefault="00067DF4" w:rsidP="0074680F">
            <w:pPr>
              <w:jc w:val="center"/>
              <w:rPr>
                <w:rFonts w:ascii="Times New Roman" w:hAnsi="Times New Roman"/>
                <w:b/>
                <w:bCs/>
                <w:i w:val="0"/>
                <w:iCs w:val="0"/>
              </w:rPr>
            </w:pPr>
          </w:p>
          <w:p w:rsidR="00067DF4" w:rsidRDefault="00067DF4" w:rsidP="0074680F">
            <w:pPr>
              <w:jc w:val="center"/>
              <w:rPr>
                <w:rFonts w:ascii="Times New Roman" w:hAnsi="Times New Roman"/>
                <w:b/>
                <w:bCs/>
                <w:i w:val="0"/>
                <w:iCs w:val="0"/>
              </w:rPr>
            </w:pPr>
          </w:p>
          <w:p w:rsidR="00067DF4" w:rsidRDefault="00067DF4" w:rsidP="0074680F">
            <w:pPr>
              <w:jc w:val="center"/>
              <w:rPr>
                <w:rFonts w:ascii="Times New Roman" w:hAnsi="Times New Roman"/>
                <w:b/>
                <w:bCs/>
                <w:i w:val="0"/>
                <w:iCs w:val="0"/>
              </w:rPr>
            </w:pPr>
          </w:p>
          <w:p w:rsidR="00067DF4" w:rsidRDefault="00067DF4" w:rsidP="0074680F">
            <w:pPr>
              <w:jc w:val="center"/>
              <w:rPr>
                <w:rFonts w:ascii="Times New Roman" w:hAnsi="Times New Roman"/>
                <w:b/>
                <w:bCs/>
                <w:i w:val="0"/>
                <w:iCs w:val="0"/>
              </w:rPr>
            </w:pPr>
          </w:p>
          <w:p w:rsidR="00067DF4" w:rsidRPr="00BF61F1" w:rsidRDefault="00067DF4" w:rsidP="0074680F">
            <w:pPr>
              <w:jc w:val="center"/>
              <w:rPr>
                <w:rFonts w:ascii="Times New Roman" w:hAnsi="Times New Roman"/>
                <w:b/>
                <w:bCs/>
                <w:i w:val="0"/>
                <w:iCs w:val="0"/>
              </w:rPr>
            </w:pPr>
          </w:p>
          <w:p w:rsidR="00067DF4" w:rsidRPr="00BF61F1" w:rsidRDefault="00067DF4" w:rsidP="0074680F">
            <w:pPr>
              <w:jc w:val="center"/>
              <w:rPr>
                <w:rFonts w:ascii="Times New Roman" w:hAnsi="Times New Roman"/>
                <w:b/>
                <w:bCs/>
                <w:i w:val="0"/>
                <w:iCs w:val="0"/>
                <w:sz w:val="28"/>
                <w:szCs w:val="28"/>
              </w:rPr>
            </w:pPr>
            <w:r>
              <w:rPr>
                <w:rFonts w:ascii="Times New Roman" w:hAnsi="Times New Roman"/>
                <w:b/>
                <w:bCs/>
                <w:i w:val="0"/>
                <w:iCs w:val="0"/>
                <w:sz w:val="28"/>
                <w:szCs w:val="28"/>
              </w:rPr>
              <w:t>L</w:t>
            </w:r>
            <w:r w:rsidRPr="00693825">
              <w:rPr>
                <w:rFonts w:ascii="Times New Roman" w:hAnsi="Times New Roman"/>
                <w:b/>
                <w:bCs/>
                <w:i w:val="0"/>
                <w:iCs w:val="0"/>
                <w:sz w:val="28"/>
                <w:szCs w:val="28"/>
              </w:rPr>
              <w:t>ê</w:t>
            </w:r>
            <w:r>
              <w:rPr>
                <w:rFonts w:ascii="Times New Roman" w:hAnsi="Times New Roman"/>
                <w:b/>
                <w:bCs/>
                <w:i w:val="0"/>
                <w:iCs w:val="0"/>
                <w:sz w:val="28"/>
                <w:szCs w:val="28"/>
              </w:rPr>
              <w:t xml:space="preserve"> V</w:t>
            </w:r>
            <w:r w:rsidRPr="00693825">
              <w:rPr>
                <w:rFonts w:ascii="Times New Roman" w:hAnsi="Times New Roman" w:hint="eastAsia"/>
                <w:b/>
                <w:bCs/>
                <w:i w:val="0"/>
                <w:iCs w:val="0"/>
                <w:sz w:val="28"/>
                <w:szCs w:val="28"/>
              </w:rPr>
              <w:t>ă</w:t>
            </w:r>
            <w:r>
              <w:rPr>
                <w:rFonts w:ascii="Times New Roman" w:hAnsi="Times New Roman"/>
                <w:b/>
                <w:bCs/>
                <w:i w:val="0"/>
                <w:iCs w:val="0"/>
                <w:sz w:val="28"/>
                <w:szCs w:val="28"/>
              </w:rPr>
              <w:t>n Hi</w:t>
            </w:r>
            <w:r w:rsidRPr="00693825">
              <w:rPr>
                <w:rFonts w:ascii="Times New Roman" w:hAnsi="Times New Roman"/>
                <w:b/>
                <w:bCs/>
                <w:i w:val="0"/>
                <w:iCs w:val="0"/>
                <w:sz w:val="28"/>
                <w:szCs w:val="28"/>
              </w:rPr>
              <w:t>ến</w:t>
            </w:r>
          </w:p>
        </w:tc>
      </w:tr>
    </w:tbl>
    <w:p w:rsidR="00067DF4" w:rsidRDefault="00067DF4" w:rsidP="00067DF4">
      <w:pPr>
        <w:rPr>
          <w:rFonts w:ascii="Times New Roman" w:hAnsi="Times New Roman"/>
          <w:bCs/>
          <w:i w:val="0"/>
          <w:sz w:val="26"/>
        </w:rPr>
      </w:pPr>
    </w:p>
    <w:p w:rsidR="00067DF4" w:rsidRPr="0014519B" w:rsidRDefault="00067DF4" w:rsidP="00067DF4">
      <w:pPr>
        <w:rPr>
          <w:rFonts w:ascii="Times New Roman" w:hAnsi="Times New Roman"/>
          <w:i w:val="0"/>
        </w:rPr>
      </w:pPr>
      <w:r>
        <w:br w:type="page"/>
      </w:r>
      <w:r w:rsidRPr="0014519B">
        <w:rPr>
          <w:rFonts w:ascii="Times New Roman" w:hAnsi="Times New Roman"/>
          <w:i w:val="0"/>
        </w:rPr>
        <w:lastRenderedPageBreak/>
        <w:t xml:space="preserve">ĐẢNG BỘ BỘ NÔNG NGHIỆP VÀ PTNT </w:t>
      </w:r>
    </w:p>
    <w:p w:rsidR="00067DF4" w:rsidRPr="007D4864" w:rsidRDefault="00067DF4" w:rsidP="00067DF4">
      <w:pPr>
        <w:rPr>
          <w:rFonts w:ascii="Times New Roman" w:hAnsi="Times New Roman"/>
          <w:bCs/>
          <w:i w:val="0"/>
          <w:sz w:val="26"/>
        </w:rPr>
      </w:pPr>
      <w:r>
        <w:rPr>
          <w:rFonts w:ascii="Times New Roman" w:hAnsi="Times New Roman"/>
          <w:bCs/>
          <w:i w:val="0"/>
          <w:sz w:val="26"/>
        </w:rPr>
        <w:t xml:space="preserve">ĐẢNG </w:t>
      </w:r>
      <w:r w:rsidRPr="007D4864">
        <w:rPr>
          <w:rFonts w:ascii="Times New Roman" w:hAnsi="Times New Roman"/>
          <w:bCs/>
          <w:i w:val="0"/>
          <w:sz w:val="26"/>
        </w:rPr>
        <w:t>BỘ</w:t>
      </w:r>
      <w:r>
        <w:rPr>
          <w:rFonts w:ascii="Times New Roman" w:hAnsi="Times New Roman"/>
          <w:bCs/>
          <w:i w:val="0"/>
          <w:sz w:val="26"/>
        </w:rPr>
        <w:t xml:space="preserve"> BAN QUẢN LÝ CÁC DỰ ÁN NÔNG NGHIỆP</w:t>
      </w:r>
      <w:r w:rsidRPr="007D4864">
        <w:rPr>
          <w:rFonts w:ascii="Times New Roman" w:hAnsi="Times New Roman"/>
          <w:bCs/>
          <w:i w:val="0"/>
          <w:sz w:val="26"/>
        </w:rPr>
        <w:t xml:space="preserve"> </w:t>
      </w:r>
    </w:p>
    <w:p w:rsidR="00067DF4" w:rsidRPr="007D4864" w:rsidRDefault="00067DF4" w:rsidP="00067DF4">
      <w:pPr>
        <w:rPr>
          <w:rFonts w:ascii="Times New Roman" w:hAnsi="Times New Roman"/>
          <w:b/>
          <w:bCs/>
          <w:i w:val="0"/>
          <w:sz w:val="26"/>
        </w:rPr>
      </w:pPr>
    </w:p>
    <w:p w:rsidR="00067DF4" w:rsidRDefault="00067DF4" w:rsidP="00067DF4">
      <w:pPr>
        <w:jc w:val="center"/>
        <w:rPr>
          <w:rFonts w:ascii="Times New Roman" w:hAnsi="Times New Roman"/>
          <w:b/>
          <w:bCs/>
          <w:i w:val="0"/>
          <w:sz w:val="26"/>
        </w:rPr>
      </w:pPr>
    </w:p>
    <w:p w:rsidR="00067DF4" w:rsidRPr="002E1E7E" w:rsidRDefault="00067DF4" w:rsidP="00067DF4">
      <w:pPr>
        <w:jc w:val="center"/>
        <w:rPr>
          <w:rFonts w:ascii="Times New Roman" w:hAnsi="Times New Roman"/>
          <w:b/>
          <w:bCs/>
          <w:i w:val="0"/>
          <w:sz w:val="28"/>
          <w:szCs w:val="28"/>
        </w:rPr>
      </w:pPr>
      <w:r w:rsidRPr="002E1E7E">
        <w:rPr>
          <w:rFonts w:ascii="Times New Roman" w:hAnsi="Times New Roman"/>
          <w:b/>
          <w:bCs/>
          <w:i w:val="0"/>
          <w:sz w:val="28"/>
          <w:szCs w:val="28"/>
        </w:rPr>
        <w:t>BẢNG TỔNG HỢP</w:t>
      </w:r>
      <w:r>
        <w:rPr>
          <w:rFonts w:ascii="Times New Roman" w:hAnsi="Times New Roman"/>
          <w:b/>
          <w:bCs/>
          <w:i w:val="0"/>
          <w:sz w:val="28"/>
          <w:szCs w:val="28"/>
        </w:rPr>
        <w:t xml:space="preserve"> VỀ CÔNG TÁC TUYÊN GIÁO NĂM 2015</w:t>
      </w:r>
    </w:p>
    <w:p w:rsidR="00067DF4" w:rsidRPr="007D4864" w:rsidRDefault="00067DF4" w:rsidP="00067DF4">
      <w:pPr>
        <w:jc w:val="center"/>
        <w:rPr>
          <w:rFonts w:ascii="Times New Roman" w:hAnsi="Times New Roman"/>
          <w:b/>
          <w:bCs/>
          <w:i w:val="0"/>
          <w:sz w:val="26"/>
        </w:rPr>
      </w:pPr>
      <w:r w:rsidRPr="007D4864">
        <w:rPr>
          <w:rFonts w:ascii="Times New Roman" w:hAnsi="Times New Roman"/>
          <w:b/>
          <w:bCs/>
          <w:i w:val="0"/>
          <w:sz w:val="26"/>
        </w:rPr>
        <w:t>(</w:t>
      </w:r>
      <w:r w:rsidRPr="007D4864">
        <w:rPr>
          <w:rFonts w:ascii="Times New Roman" w:hAnsi="Times New Roman"/>
          <w:bCs/>
          <w:i w:val="0"/>
          <w:sz w:val="26"/>
        </w:rPr>
        <w:t>tính đến 15/12/201</w:t>
      </w:r>
      <w:r>
        <w:rPr>
          <w:rFonts w:ascii="Times New Roman" w:hAnsi="Times New Roman"/>
          <w:bCs/>
          <w:i w:val="0"/>
          <w:sz w:val="26"/>
        </w:rPr>
        <w:t>5</w:t>
      </w:r>
      <w:r w:rsidRPr="007D4864">
        <w:rPr>
          <w:rFonts w:ascii="Times New Roman" w:hAnsi="Times New Roman"/>
          <w:b/>
          <w:bCs/>
          <w:i w:val="0"/>
          <w:sz w:val="26"/>
        </w:rPr>
        <w:t>)</w:t>
      </w:r>
    </w:p>
    <w:p w:rsidR="00067DF4" w:rsidRPr="007D4864" w:rsidRDefault="00067DF4" w:rsidP="00067DF4">
      <w:pPr>
        <w:jc w:val="center"/>
        <w:rPr>
          <w:rFonts w:ascii="Times New Roman" w:hAnsi="Times New Roman"/>
          <w:b/>
          <w:bCs/>
          <w:i w:val="0"/>
          <w:sz w:val="20"/>
        </w:rPr>
      </w:pPr>
    </w:p>
    <w:p w:rsidR="00067DF4" w:rsidRPr="002E1E7E" w:rsidRDefault="00067DF4" w:rsidP="00067DF4">
      <w:pPr>
        <w:spacing w:before="120"/>
        <w:rPr>
          <w:rFonts w:ascii="Times New Roman" w:hAnsi="Times New Roman"/>
          <w:b/>
          <w:i w:val="0"/>
          <w:sz w:val="26"/>
          <w:szCs w:val="26"/>
        </w:rPr>
      </w:pPr>
      <w:r w:rsidRPr="002E1E7E">
        <w:rPr>
          <w:rFonts w:ascii="Times New Roman" w:hAnsi="Times New Roman"/>
          <w:b/>
          <w:i w:val="0"/>
          <w:sz w:val="26"/>
          <w:szCs w:val="26"/>
        </w:rPr>
        <w:t>1. Tình hình triển khai Nghị quyết, quy định của Đảng</w:t>
      </w:r>
    </w:p>
    <w:p w:rsidR="00067DF4" w:rsidRPr="002E1E7E" w:rsidRDefault="00067DF4" w:rsidP="00067DF4">
      <w:pPr>
        <w:spacing w:before="120"/>
        <w:rPr>
          <w:rFonts w:ascii="Times New Roman" w:hAnsi="Times New Roman"/>
          <w:i w:val="0"/>
          <w:sz w:val="26"/>
          <w:szCs w:val="26"/>
        </w:rPr>
      </w:pPr>
      <w:r w:rsidRPr="002E1E7E">
        <w:rPr>
          <w:rFonts w:ascii="Times New Roman" w:hAnsi="Times New Roman"/>
          <w:i w:val="0"/>
          <w:sz w:val="26"/>
          <w:szCs w:val="26"/>
        </w:rPr>
        <w:tab/>
        <w:t xml:space="preserve">- Quán triệt Nghị quyết Trung ương </w:t>
      </w:r>
      <w:r>
        <w:rPr>
          <w:rFonts w:ascii="Times New Roman" w:hAnsi="Times New Roman"/>
          <w:i w:val="0"/>
          <w:sz w:val="26"/>
          <w:szCs w:val="26"/>
        </w:rPr>
        <w:t>10</w:t>
      </w:r>
      <w:r w:rsidRPr="002E1E7E">
        <w:rPr>
          <w:rFonts w:ascii="Times New Roman" w:hAnsi="Times New Roman"/>
          <w:i w:val="0"/>
          <w:sz w:val="26"/>
          <w:szCs w:val="26"/>
        </w:rPr>
        <w:t xml:space="preserve"> (khóa XI) cho đảng viên và quần chúng:</w:t>
      </w:r>
    </w:p>
    <w:p w:rsidR="00067DF4" w:rsidRPr="002E1E7E" w:rsidRDefault="00067DF4" w:rsidP="00067DF4">
      <w:pPr>
        <w:spacing w:before="120"/>
        <w:ind w:firstLine="709"/>
        <w:rPr>
          <w:rFonts w:ascii="Times New Roman" w:hAnsi="Times New Roman"/>
          <w:i w:val="0"/>
          <w:sz w:val="26"/>
          <w:szCs w:val="26"/>
        </w:rPr>
      </w:pPr>
      <w:r w:rsidRPr="002E1E7E">
        <w:rPr>
          <w:rFonts w:ascii="Times New Roman" w:hAnsi="Times New Roman"/>
          <w:i w:val="0"/>
          <w:sz w:val="26"/>
          <w:szCs w:val="26"/>
        </w:rPr>
        <w:t>Số lớp</w:t>
      </w:r>
      <w:r>
        <w:rPr>
          <w:rFonts w:ascii="Times New Roman" w:hAnsi="Times New Roman"/>
          <w:i w:val="0"/>
          <w:sz w:val="26"/>
          <w:szCs w:val="26"/>
        </w:rPr>
        <w:t xml:space="preserve">: 04 lớp; </w:t>
      </w:r>
      <w:r>
        <w:rPr>
          <w:rFonts w:ascii="Times New Roman" w:hAnsi="Times New Roman"/>
          <w:i w:val="0"/>
          <w:sz w:val="26"/>
          <w:szCs w:val="26"/>
        </w:rPr>
        <w:tab/>
        <w:t>Số người: 178</w:t>
      </w:r>
      <w:r w:rsidRPr="002E1E7E">
        <w:rPr>
          <w:rFonts w:ascii="Times New Roman" w:hAnsi="Times New Roman"/>
          <w:i w:val="0"/>
          <w:sz w:val="26"/>
          <w:szCs w:val="26"/>
        </w:rPr>
        <w:t xml:space="preserve"> người;</w:t>
      </w:r>
      <w:r w:rsidRPr="002E1E7E">
        <w:rPr>
          <w:rFonts w:ascii="Times New Roman" w:hAnsi="Times New Roman"/>
          <w:i w:val="0"/>
          <w:sz w:val="26"/>
          <w:szCs w:val="26"/>
        </w:rPr>
        <w:tab/>
        <w:t xml:space="preserve">Tỷ lệ đạt: </w:t>
      </w:r>
      <w:r>
        <w:rPr>
          <w:rFonts w:ascii="Times New Roman" w:hAnsi="Times New Roman"/>
          <w:i w:val="0"/>
          <w:sz w:val="26"/>
          <w:szCs w:val="26"/>
        </w:rPr>
        <w:t>93</w:t>
      </w:r>
      <w:r w:rsidRPr="002E1E7E">
        <w:rPr>
          <w:rFonts w:ascii="Times New Roman" w:hAnsi="Times New Roman"/>
          <w:i w:val="0"/>
          <w:sz w:val="26"/>
          <w:szCs w:val="26"/>
        </w:rPr>
        <w:t xml:space="preserve"> %</w:t>
      </w:r>
    </w:p>
    <w:p w:rsidR="00067DF4" w:rsidRPr="002E1E7E" w:rsidRDefault="00067DF4" w:rsidP="00067DF4">
      <w:pPr>
        <w:spacing w:before="120"/>
        <w:rPr>
          <w:rFonts w:ascii="Times New Roman" w:hAnsi="Times New Roman"/>
          <w:i w:val="0"/>
          <w:sz w:val="26"/>
          <w:szCs w:val="26"/>
        </w:rPr>
      </w:pPr>
      <w:r w:rsidRPr="002E1E7E">
        <w:rPr>
          <w:rFonts w:ascii="Times New Roman" w:hAnsi="Times New Roman"/>
          <w:i w:val="0"/>
          <w:sz w:val="26"/>
          <w:szCs w:val="26"/>
        </w:rPr>
        <w:tab/>
        <w:t xml:space="preserve">- Quán triệt Nghị quyết Trung ương </w:t>
      </w:r>
      <w:r>
        <w:rPr>
          <w:rFonts w:ascii="Times New Roman" w:hAnsi="Times New Roman"/>
          <w:i w:val="0"/>
          <w:sz w:val="26"/>
          <w:szCs w:val="26"/>
        </w:rPr>
        <w:t>11</w:t>
      </w:r>
      <w:r w:rsidRPr="002E1E7E">
        <w:rPr>
          <w:rFonts w:ascii="Times New Roman" w:hAnsi="Times New Roman"/>
          <w:i w:val="0"/>
          <w:sz w:val="26"/>
          <w:szCs w:val="26"/>
        </w:rPr>
        <w:t>(khóa XI) cho đảng viên và quần chúng:</w:t>
      </w:r>
    </w:p>
    <w:p w:rsidR="00067DF4" w:rsidRPr="002E1E7E" w:rsidRDefault="00067DF4" w:rsidP="00067DF4">
      <w:pPr>
        <w:spacing w:before="120"/>
        <w:ind w:firstLine="709"/>
        <w:rPr>
          <w:rFonts w:ascii="Times New Roman" w:hAnsi="Times New Roman"/>
          <w:i w:val="0"/>
          <w:sz w:val="26"/>
          <w:szCs w:val="26"/>
        </w:rPr>
      </w:pPr>
      <w:r>
        <w:rPr>
          <w:rFonts w:ascii="Times New Roman" w:hAnsi="Times New Roman"/>
          <w:i w:val="0"/>
          <w:sz w:val="26"/>
          <w:szCs w:val="26"/>
        </w:rPr>
        <w:t xml:space="preserve">Số lớp: 02 lớp; </w:t>
      </w:r>
      <w:r>
        <w:rPr>
          <w:rFonts w:ascii="Times New Roman" w:hAnsi="Times New Roman"/>
          <w:i w:val="0"/>
          <w:sz w:val="26"/>
          <w:szCs w:val="26"/>
        </w:rPr>
        <w:tab/>
        <w:t>Số người: 182</w:t>
      </w:r>
      <w:r w:rsidRPr="002E1E7E">
        <w:rPr>
          <w:rFonts w:ascii="Times New Roman" w:hAnsi="Times New Roman"/>
          <w:i w:val="0"/>
          <w:sz w:val="26"/>
          <w:szCs w:val="26"/>
        </w:rPr>
        <w:t xml:space="preserve"> người;   Tỷ lệ đạt: </w:t>
      </w:r>
      <w:r>
        <w:rPr>
          <w:rFonts w:ascii="Times New Roman" w:hAnsi="Times New Roman"/>
          <w:i w:val="0"/>
          <w:sz w:val="26"/>
          <w:szCs w:val="26"/>
        </w:rPr>
        <w:t>94</w:t>
      </w:r>
      <w:r w:rsidRPr="002E1E7E">
        <w:rPr>
          <w:rFonts w:ascii="Times New Roman" w:hAnsi="Times New Roman"/>
          <w:i w:val="0"/>
          <w:sz w:val="26"/>
          <w:szCs w:val="26"/>
        </w:rPr>
        <w:t xml:space="preserve"> % </w:t>
      </w:r>
    </w:p>
    <w:p w:rsidR="00067DF4" w:rsidRPr="002E1E7E" w:rsidRDefault="00067DF4" w:rsidP="00067DF4">
      <w:pPr>
        <w:spacing w:before="120"/>
        <w:rPr>
          <w:rFonts w:ascii="Times New Roman" w:hAnsi="Times New Roman"/>
          <w:b/>
          <w:i w:val="0"/>
          <w:sz w:val="26"/>
          <w:szCs w:val="26"/>
        </w:rPr>
      </w:pPr>
      <w:r w:rsidRPr="002E1E7E">
        <w:rPr>
          <w:rFonts w:ascii="Times New Roman" w:hAnsi="Times New Roman"/>
          <w:b/>
          <w:i w:val="0"/>
          <w:sz w:val="26"/>
          <w:szCs w:val="26"/>
        </w:rPr>
        <w:tab/>
        <w:t>2. Triển khai thực hiện Chỉ thị số 03 - CT/TW của Bộ Chính trị về tiếp tục đẩy mạnh việc học tập và làm theo tấm gương đạo đức Hồ Chí Minh</w:t>
      </w:r>
    </w:p>
    <w:p w:rsidR="00067DF4" w:rsidRPr="002E1E7E" w:rsidRDefault="00067DF4" w:rsidP="00067DF4">
      <w:pPr>
        <w:spacing w:before="120"/>
        <w:jc w:val="both"/>
        <w:rPr>
          <w:rFonts w:ascii="Times New Roman" w:hAnsi="Times New Roman"/>
          <w:bCs/>
          <w:i w:val="0"/>
          <w:sz w:val="26"/>
          <w:szCs w:val="26"/>
        </w:rPr>
      </w:pPr>
      <w:r w:rsidRPr="00B26279">
        <w:rPr>
          <w:rFonts w:ascii="Times New Roman" w:hAnsi="Times New Roman"/>
          <w:bCs/>
          <w:i w:val="0"/>
          <w:sz w:val="26"/>
          <w:szCs w:val="26"/>
        </w:rPr>
        <w:tab/>
        <w:t xml:space="preserve">- Xây dựng kế hoạch học tập chuyên đề năm 2015 “Trung thực, trách nhiệm, gắn bó với nhân dân, đoàn kết, xây dựng Đảng trong sạch, vững mạnh” </w:t>
      </w:r>
      <w:r w:rsidRPr="002E1E7E">
        <w:rPr>
          <w:rFonts w:ascii="Times New Roman" w:hAnsi="Times New Roman"/>
          <w:bCs/>
          <w:i w:val="0"/>
          <w:sz w:val="26"/>
          <w:szCs w:val="26"/>
        </w:rPr>
        <w:t xml:space="preserve">trong sinh hoạt chi bộ, đoàn thể và các cơ quan, đơn vị: </w:t>
      </w:r>
    </w:p>
    <w:p w:rsidR="00067DF4" w:rsidRPr="002E1E7E" w:rsidRDefault="00C620D1" w:rsidP="00067DF4">
      <w:pPr>
        <w:spacing w:before="120"/>
        <w:ind w:firstLine="720"/>
        <w:jc w:val="both"/>
        <w:rPr>
          <w:rFonts w:ascii="Times New Roman" w:hAnsi="Times New Roman"/>
          <w:bCs/>
          <w:i w:val="0"/>
          <w:sz w:val="26"/>
          <w:szCs w:val="26"/>
        </w:rPr>
      </w:pPr>
      <w:r>
        <w:rPr>
          <w:rFonts w:ascii="Times New Roman" w:hAnsi="Times New Roman"/>
          <w:i w:val="0"/>
          <w:noProof/>
          <w:sz w:val="26"/>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1768475</wp:posOffset>
                </wp:positionH>
                <wp:positionV relativeFrom="paragraph">
                  <wp:posOffset>88265</wp:posOffset>
                </wp:positionV>
                <wp:extent cx="171450" cy="157480"/>
                <wp:effectExtent l="6350" t="12065" r="12700" b="1143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39.25pt;margin-top:6.95pt;width:13.5pt;height:1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PcHwIAADsEAAAOAAAAZHJzL2Uyb0RvYy54bWysU8GO0zAQvSPxD5bvNE2V0t2o6WrVpQhp&#10;YVcsfIDrOImF4zFjt2n5esZOt3SBEyIHy5MZP795b7y8OfSG7RV6Dbbi+WTKmbISam3bin/9snlz&#10;xZkPwtbCgFUVPyrPb1avXy0HV6oZdGBqhYxArC8HV/EuBFdmmZed6oWfgFOWkg1gLwKF2GY1ioHQ&#10;e5PNptO32QBYOwSpvKe/d2OSrxJ+0ygZHprGq8BMxYlbSCumdRvXbLUUZYvCdVqeaIh/YNELbenS&#10;M9SdCILtUP8B1WuJ4KEJEwl9Bk2jpUo9UDf59LdunjrhVOqFxPHuLJP/f7Dy0/4Rma4rTkZZ0ZNF&#10;n0k0YVujWBHlGZwvqerJPWJs0Lt7kN88s7DuqErdIsLQKVETqTzWZy8OxMDTUbYdPkJN6GIXICl1&#10;aLCPgKQBOyRDjmdD1CEwST/zRV7MyTZJqXy+KK6SYZkonw879OG9gp7FTcWRqCdwsb/3IZIR5XNJ&#10;Ig9G1xttTAqw3a4Nsr2g2dikL/GnHi/LjGVDxa/ns3lCfpHzlxDT9P0NoteBhtzonlQ+F4kyqvbO&#10;1mkEg9Bm3BNlY08yRuVGB7ZQH0lFhHGC6cXRpgP8wdlA01tx/30nUHFmPlhy4jovijjuKSjmixkF&#10;eJnZXmaElQRV8cDZuF2H8YnsHOq2o5vy1LuFW3Kv0UnZ6OzI6kSWJjQJfnpN8Qlcxqnq15tf/QQA&#10;AP//AwBQSwMEFAAGAAgAAAAhAAqo1yzeAAAACQEAAA8AAABkcnMvZG93bnJldi54bWxMj0FPg0AQ&#10;he8m/ofNmHizu0JqKWVpjKYmHlt68TbAFFB2l7BLi/56x1O9zcx7efO9bDubXpxp9J2zGh4XCgTZ&#10;ytWdbTQci91DAsIHtDX2zpKGb/KwzW9vMkxrd7F7Oh9CIzjE+hQ1tCEMqZS+asmgX7iBLGsnNxoM&#10;vI6NrEe8cLjpZaTUkzTYWf7Q4kAvLVVfh8loKLvoiD/74k2Z9S4O73PxOX28an1/Nz9vQASaw9UM&#10;f/iMDjkzlW6ytRe9hmiVLNnKQrwGwYZYLflQ8pCsQOaZ/N8g/wUAAP//AwBQSwECLQAUAAYACAAA&#10;ACEAtoM4kv4AAADhAQAAEwAAAAAAAAAAAAAAAAAAAAAAW0NvbnRlbnRfVHlwZXNdLnhtbFBLAQIt&#10;ABQABgAIAAAAIQA4/SH/1gAAAJQBAAALAAAAAAAAAAAAAAAAAC8BAABfcmVscy8ucmVsc1BLAQIt&#10;ABQABgAIAAAAIQCn3/PcHwIAADsEAAAOAAAAAAAAAAAAAAAAAC4CAABkcnMvZTJvRG9jLnhtbFBL&#10;AQItABQABgAIAAAAIQAKqNcs3gAAAAkBAAAPAAAAAAAAAAAAAAAAAHkEAABkcnMvZG93bnJldi54&#10;bWxQSwUGAAAAAAQABADzAAAAhAUAAAAA&#10;"/>
            </w:pict>
          </mc:Fallback>
        </mc:AlternateContent>
      </w:r>
      <w:r>
        <w:rPr>
          <w:rFonts w:ascii="Times New Roman" w:hAnsi="Times New Roman"/>
          <w:i w:val="0"/>
          <w:noProof/>
          <w:sz w:val="26"/>
          <w:szCs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810260</wp:posOffset>
                </wp:positionH>
                <wp:positionV relativeFrom="paragraph">
                  <wp:posOffset>88265</wp:posOffset>
                </wp:positionV>
                <wp:extent cx="171450" cy="157480"/>
                <wp:effectExtent l="10160" t="12065" r="8890" b="1143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txbx>
                        <w:txbxContent>
                          <w:p w:rsidR="00067DF4" w:rsidRDefault="00067DF4" w:rsidP="00067DF4">
                            <w:r w:rsidRPr="007D4864">
                              <w:rPr>
                                <w:sz w:val="32"/>
                                <w:szCs w:val="32"/>
                              </w:rPr>
                              <w:t>X</w:t>
                            </w:r>
                            <w:r>
                              <w:t>vv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63.8pt;margin-top:6.95pt;width:13.5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6FJgIAAEYEAAAOAAAAZHJzL2Uyb0RvYy54bWysU8GO0zAQvSPxD5bvNE1paTdqulp1KUJa&#10;YMXCB0wcJ7FwbDN2my5fz9jpli5wQuRgeTLj5zfvjdfXx16zg0SvrCl5PplyJo2wtTJtyb9+2b1a&#10;ceYDmBq0NbLkj9Lz683LF+vBFXJmO6triYxAjC8GV/IuBFdkmRed7MFPrJOGko3FHgKF2GY1wkDo&#10;vc5m0+mbbLBYO7RCek9/b8ck3yT8ppEifGoaLwPTJSduIa2Y1iqu2WYNRYvgOiVONOAfWPSgDF16&#10;hrqFAGyP6g+oXgm03jZhImyf2aZRQqYeqJt8+ls3Dx04mXohcbw7y+T/H6z4eLhHpuqSLzkz0JNF&#10;n0k0MK2W7HWUZ3C+oKoHd4+xQe/urPjmmbHbjqrkDaIdOgk1kcpjffbsQAw8HWXV8MHWhA77YJNS&#10;xwb7CEgasGMy5PFsiDwGJuhnvsznC7JNUCpfLOerZFgGxdNhhz68k7ZncVNyJOoJHA53PkQyUDyV&#10;JPJWq3qntE4BttVWIzsAzcYufYk/9XhZpg0bSn61mC0S8rOcv4SYpu9vEL0KNORa9SVfnYugiKq9&#10;NXUawQBKj3uirM1Jxqjc6EA4VseTGZWtH0lQtOMw0+OjTWfxB2cDDXLJ/fc9oORMvzdkylU+n8fJ&#10;T8F8sZxRgJeZ6jIDRhBUyQNn43Ybxteyd6jajm7KkwzG3pCRjUoiR5NHVifeNKxJ+9PDiq/hMk5V&#10;v57/5icAAAD//wMAUEsDBBQABgAIAAAAIQBnJ9WM3gAAAAkBAAAPAAAAZHJzL2Rvd25yZXYueG1s&#10;TI/NTsMwEITvSLyDtUjcqEMC/QlxKgRqJY5teuG2iU0SiNdR7LSBp+/2VG47u6PZb7L1ZDtxNINv&#10;HSl4nEUgDFVOt1QrOBSbhyUIH5A0do6Mgl/jYZ3f3mSYaneinTnuQy04hHyKCpoQ+lRKXzXGop+5&#10;3hDfvtxgMbAcaqkHPHG47WQcRXNpsSX+0GBv3hpT/exHq6Bs4wP+7YptZFebJHxMxff4+a7U/d30&#10;+gIimClczXDBZ3TImal0I2kvOtbxYs5WHpIViIvh+YkXpYJkuQCZZ/J/g/wMAAD//wMAUEsBAi0A&#10;FAAGAAgAAAAhALaDOJL+AAAA4QEAABMAAAAAAAAAAAAAAAAAAAAAAFtDb250ZW50X1R5cGVzXS54&#10;bWxQSwECLQAUAAYACAAAACEAOP0h/9YAAACUAQAACwAAAAAAAAAAAAAAAAAvAQAAX3JlbHMvLnJl&#10;bHNQSwECLQAUAAYACAAAACEAhhbuhSYCAABGBAAADgAAAAAAAAAAAAAAAAAuAgAAZHJzL2Uyb0Rv&#10;Yy54bWxQSwECLQAUAAYACAAAACEAZyfVjN4AAAAJAQAADwAAAAAAAAAAAAAAAACABAAAZHJzL2Rv&#10;d25yZXYueG1sUEsFBgAAAAAEAAQA8wAAAIsFAAAAAA==&#10;">
                <v:textbox>
                  <w:txbxContent>
                    <w:p w:rsidR="00067DF4" w:rsidRDefault="00067DF4" w:rsidP="00067DF4">
                      <w:r w:rsidRPr="007D4864">
                        <w:rPr>
                          <w:sz w:val="32"/>
                          <w:szCs w:val="32"/>
                        </w:rPr>
                        <w:t>X</w:t>
                      </w:r>
                      <w:r>
                        <w:t>vv</w:t>
                      </w:r>
                    </w:p>
                  </w:txbxContent>
                </v:textbox>
              </v:rect>
            </w:pict>
          </mc:Fallback>
        </mc:AlternateContent>
      </w:r>
      <w:r w:rsidR="00067DF4" w:rsidRPr="002E1E7E">
        <w:rPr>
          <w:rFonts w:ascii="Times New Roman" w:hAnsi="Times New Roman"/>
          <w:bCs/>
          <w:i w:val="0"/>
          <w:sz w:val="26"/>
          <w:szCs w:val="26"/>
        </w:rPr>
        <w:t>Có           ; Chưa       .</w:t>
      </w:r>
    </w:p>
    <w:p w:rsidR="00067DF4" w:rsidRPr="002E1E7E" w:rsidRDefault="00067DF4" w:rsidP="00067DF4">
      <w:pPr>
        <w:spacing w:before="120"/>
        <w:rPr>
          <w:rFonts w:ascii="Times New Roman" w:hAnsi="Times New Roman"/>
          <w:bCs/>
          <w:i w:val="0"/>
          <w:sz w:val="26"/>
          <w:szCs w:val="26"/>
        </w:rPr>
      </w:pPr>
      <w:r w:rsidRPr="002E1E7E">
        <w:rPr>
          <w:rFonts w:ascii="Times New Roman" w:hAnsi="Times New Roman"/>
          <w:bCs/>
          <w:i w:val="0"/>
          <w:sz w:val="26"/>
          <w:szCs w:val="26"/>
        </w:rPr>
        <w:tab/>
        <w:t>- Số buổi sinh hoạt chuyên đề theo chủ đề năm 201</w:t>
      </w:r>
      <w:r>
        <w:rPr>
          <w:rFonts w:ascii="Times New Roman" w:hAnsi="Times New Roman"/>
          <w:bCs/>
          <w:i w:val="0"/>
          <w:sz w:val="26"/>
          <w:szCs w:val="26"/>
        </w:rPr>
        <w:t>5</w:t>
      </w:r>
      <w:r w:rsidRPr="002E1E7E">
        <w:rPr>
          <w:rFonts w:ascii="Times New Roman" w:hAnsi="Times New Roman"/>
          <w:bCs/>
          <w:i w:val="0"/>
          <w:sz w:val="26"/>
          <w:szCs w:val="26"/>
        </w:rPr>
        <w:t xml:space="preserve">: 04 chuyên đề về “Học tập và làm theo tấm gương đạo đức Hồ Chí Minh” và chuyên đề về công tác dân vận. </w:t>
      </w:r>
    </w:p>
    <w:p w:rsidR="00067DF4" w:rsidRPr="002E1E7E" w:rsidRDefault="00067DF4" w:rsidP="00067DF4">
      <w:pPr>
        <w:spacing w:before="120"/>
        <w:jc w:val="both"/>
        <w:rPr>
          <w:rFonts w:ascii="Times New Roman" w:hAnsi="Times New Roman"/>
          <w:i w:val="0"/>
          <w:sz w:val="26"/>
          <w:szCs w:val="26"/>
        </w:rPr>
      </w:pPr>
      <w:r w:rsidRPr="002E1E7E">
        <w:rPr>
          <w:rFonts w:ascii="Times New Roman" w:hAnsi="Times New Roman"/>
          <w:bCs/>
          <w:i w:val="0"/>
          <w:sz w:val="26"/>
          <w:szCs w:val="26"/>
        </w:rPr>
        <w:tab/>
        <w:t xml:space="preserve">- Số cán bộ, đảng viên có bản đăng ký rèn luyện, phấn </w:t>
      </w:r>
      <w:r w:rsidRPr="002E1E7E">
        <w:rPr>
          <w:rFonts w:ascii="Times New Roman" w:hAnsi="Times New Roman"/>
          <w:i w:val="0"/>
          <w:sz w:val="26"/>
          <w:szCs w:val="26"/>
        </w:rPr>
        <w:t>đấu theo tấm gương đạo đức Hồ Chí Minh năm 201</w:t>
      </w:r>
      <w:r>
        <w:rPr>
          <w:rFonts w:ascii="Times New Roman" w:hAnsi="Times New Roman"/>
          <w:i w:val="0"/>
          <w:sz w:val="26"/>
          <w:szCs w:val="26"/>
        </w:rPr>
        <w:t>5</w:t>
      </w:r>
      <w:r w:rsidRPr="002E1E7E">
        <w:rPr>
          <w:rFonts w:ascii="Times New Roman" w:hAnsi="Times New Roman"/>
          <w:i w:val="0"/>
          <w:sz w:val="26"/>
          <w:szCs w:val="26"/>
        </w:rPr>
        <w:t xml:space="preserve">: </w:t>
      </w:r>
      <w:r>
        <w:rPr>
          <w:rFonts w:ascii="Times New Roman" w:hAnsi="Times New Roman"/>
          <w:i w:val="0"/>
          <w:sz w:val="26"/>
          <w:szCs w:val="26"/>
        </w:rPr>
        <w:t>81 đảng viên/tổng số 8</w:t>
      </w:r>
      <w:r w:rsidRPr="002E1E7E">
        <w:rPr>
          <w:rFonts w:ascii="Times New Roman" w:hAnsi="Times New Roman"/>
          <w:i w:val="0"/>
          <w:sz w:val="26"/>
          <w:szCs w:val="26"/>
        </w:rPr>
        <w:t xml:space="preserve">1 cán bộ, đảng viên; đạt tỷ lệ: 100 % </w:t>
      </w:r>
    </w:p>
    <w:p w:rsidR="00067DF4" w:rsidRPr="002E1E7E" w:rsidRDefault="00067DF4" w:rsidP="00067DF4">
      <w:pPr>
        <w:spacing w:before="120"/>
        <w:jc w:val="both"/>
        <w:rPr>
          <w:rFonts w:ascii="Times New Roman" w:hAnsi="Times New Roman"/>
          <w:bCs/>
          <w:i w:val="0"/>
          <w:sz w:val="26"/>
          <w:szCs w:val="26"/>
        </w:rPr>
      </w:pPr>
      <w:r w:rsidRPr="002E1E7E">
        <w:rPr>
          <w:rFonts w:ascii="Times New Roman" w:hAnsi="Times New Roman"/>
          <w:i w:val="0"/>
          <w:sz w:val="26"/>
          <w:szCs w:val="26"/>
        </w:rPr>
        <w:tab/>
        <w:t>- Số cuộc kiểm tra việc triển khai thực hiện Chỉ thị số 03- CT/TW của Bộ Chính trị (theo các nội dung của Quy định số 55 - QĐ/TW): 02 cuộc kiểm tra</w:t>
      </w:r>
    </w:p>
    <w:p w:rsidR="00067DF4" w:rsidRPr="002E1E7E" w:rsidRDefault="00067DF4" w:rsidP="00067DF4">
      <w:pPr>
        <w:spacing w:before="120"/>
        <w:rPr>
          <w:rFonts w:ascii="Times New Roman" w:hAnsi="Times New Roman"/>
          <w:b/>
          <w:bCs/>
          <w:i w:val="0"/>
          <w:sz w:val="26"/>
          <w:szCs w:val="26"/>
        </w:rPr>
      </w:pPr>
      <w:r w:rsidRPr="002E1E7E">
        <w:rPr>
          <w:rFonts w:ascii="Times New Roman" w:hAnsi="Times New Roman"/>
          <w:b/>
          <w:bCs/>
          <w:i w:val="0"/>
          <w:sz w:val="26"/>
          <w:szCs w:val="26"/>
        </w:rPr>
        <w:t xml:space="preserve"> </w:t>
      </w:r>
      <w:r w:rsidRPr="002E1E7E">
        <w:rPr>
          <w:rFonts w:ascii="Times New Roman" w:hAnsi="Times New Roman"/>
          <w:b/>
          <w:bCs/>
          <w:i w:val="0"/>
          <w:sz w:val="26"/>
          <w:szCs w:val="26"/>
        </w:rPr>
        <w:tab/>
        <w:t>3. Công tác bồi dưỡng lý luận chính trị</w:t>
      </w:r>
    </w:p>
    <w:p w:rsidR="00067DF4" w:rsidRPr="00B26279" w:rsidRDefault="00067DF4" w:rsidP="00067DF4">
      <w:pPr>
        <w:spacing w:before="120"/>
        <w:jc w:val="both"/>
        <w:rPr>
          <w:rFonts w:ascii="Times New Roman" w:hAnsi="Times New Roman"/>
          <w:bCs/>
          <w:i w:val="0"/>
          <w:spacing w:val="-10"/>
          <w:sz w:val="26"/>
          <w:szCs w:val="26"/>
        </w:rPr>
      </w:pPr>
      <w:r w:rsidRPr="00B26279">
        <w:rPr>
          <w:rFonts w:ascii="Times New Roman" w:hAnsi="Times New Roman"/>
          <w:bCs/>
          <w:i w:val="0"/>
          <w:sz w:val="26"/>
          <w:szCs w:val="26"/>
        </w:rPr>
        <w:tab/>
      </w:r>
      <w:r w:rsidRPr="00B26279">
        <w:rPr>
          <w:rFonts w:ascii="Times New Roman" w:hAnsi="Times New Roman"/>
          <w:bCs/>
          <w:i w:val="0"/>
          <w:spacing w:val="-10"/>
          <w:sz w:val="26"/>
          <w:szCs w:val="26"/>
        </w:rPr>
        <w:t>- Số quần chúng ưu tú tham dự lớp Bồi dưỡng nhận thức về Đảng: 16 học viên.</w:t>
      </w:r>
    </w:p>
    <w:p w:rsidR="00067DF4" w:rsidRPr="00B26279" w:rsidRDefault="00067DF4" w:rsidP="00067DF4">
      <w:pPr>
        <w:spacing w:before="120"/>
        <w:jc w:val="both"/>
        <w:rPr>
          <w:rFonts w:ascii="Times New Roman" w:hAnsi="Times New Roman"/>
          <w:bCs/>
          <w:i w:val="0"/>
          <w:sz w:val="26"/>
          <w:szCs w:val="26"/>
        </w:rPr>
      </w:pPr>
      <w:r w:rsidRPr="00B26279">
        <w:rPr>
          <w:rFonts w:ascii="Times New Roman" w:hAnsi="Times New Roman"/>
          <w:bCs/>
          <w:i w:val="0"/>
          <w:sz w:val="26"/>
          <w:szCs w:val="26"/>
        </w:rPr>
        <w:tab/>
        <w:t>- Số Đảng viên dự bị tham dự lớp Bồi dưỡng lý luận chính trị cho Đảng viên mới: 08 học viên.</w:t>
      </w:r>
    </w:p>
    <w:p w:rsidR="00067DF4" w:rsidRPr="00B26279" w:rsidRDefault="00067DF4" w:rsidP="00067DF4">
      <w:pPr>
        <w:spacing w:before="120"/>
        <w:jc w:val="both"/>
        <w:rPr>
          <w:rFonts w:ascii="Times New Roman" w:hAnsi="Times New Roman"/>
          <w:bCs/>
          <w:i w:val="0"/>
          <w:spacing w:val="-10"/>
          <w:sz w:val="26"/>
          <w:szCs w:val="26"/>
        </w:rPr>
      </w:pPr>
      <w:r w:rsidRPr="00B26279">
        <w:rPr>
          <w:rFonts w:ascii="Times New Roman" w:hAnsi="Times New Roman"/>
          <w:bCs/>
          <w:i w:val="0"/>
          <w:sz w:val="26"/>
          <w:szCs w:val="26"/>
        </w:rPr>
        <w:tab/>
      </w:r>
      <w:r w:rsidRPr="00B26279">
        <w:rPr>
          <w:rFonts w:ascii="Times New Roman" w:hAnsi="Times New Roman"/>
          <w:bCs/>
          <w:i w:val="0"/>
          <w:spacing w:val="-10"/>
          <w:sz w:val="26"/>
          <w:szCs w:val="26"/>
        </w:rPr>
        <w:t>- Số cán bộ, đảng viên được cử đi học Trung cấp lý luận chính trị: 01 học viên.</w:t>
      </w:r>
    </w:p>
    <w:p w:rsidR="00067DF4" w:rsidRPr="00B26279" w:rsidRDefault="00067DF4" w:rsidP="00067DF4">
      <w:pPr>
        <w:spacing w:before="120" w:after="120"/>
        <w:ind w:firstLine="720"/>
        <w:jc w:val="both"/>
        <w:rPr>
          <w:rFonts w:ascii="Times New Roman" w:hAnsi="Times New Roman"/>
          <w:bCs/>
          <w:i w:val="0"/>
          <w:spacing w:val="-10"/>
          <w:sz w:val="26"/>
          <w:szCs w:val="26"/>
        </w:rPr>
      </w:pPr>
      <w:r w:rsidRPr="00B26279">
        <w:rPr>
          <w:rFonts w:ascii="Times New Roman" w:hAnsi="Times New Roman"/>
          <w:bCs/>
          <w:i w:val="0"/>
          <w:spacing w:val="-10"/>
          <w:sz w:val="26"/>
          <w:szCs w:val="26"/>
        </w:rPr>
        <w:t>- Số cán bộ, đảng viên được cử đi học Cao cấp lý luận chính trị: 0</w:t>
      </w:r>
      <w:r>
        <w:rPr>
          <w:rFonts w:ascii="Times New Roman" w:hAnsi="Times New Roman"/>
          <w:bCs/>
          <w:i w:val="0"/>
          <w:spacing w:val="-10"/>
          <w:sz w:val="26"/>
          <w:szCs w:val="26"/>
        </w:rPr>
        <w:t>2</w:t>
      </w:r>
      <w:r w:rsidRPr="00B26279">
        <w:rPr>
          <w:rFonts w:ascii="Times New Roman" w:hAnsi="Times New Roman"/>
          <w:bCs/>
          <w:i w:val="0"/>
          <w:spacing w:val="-10"/>
          <w:sz w:val="26"/>
          <w:szCs w:val="26"/>
        </w:rPr>
        <w:t xml:space="preserve"> học viên.</w:t>
      </w:r>
    </w:p>
    <w:tbl>
      <w:tblPr>
        <w:tblW w:w="0" w:type="auto"/>
        <w:tblLook w:val="04A0" w:firstRow="1" w:lastRow="0" w:firstColumn="1" w:lastColumn="0" w:noHBand="0" w:noVBand="1"/>
      </w:tblPr>
      <w:tblGrid>
        <w:gridCol w:w="4840"/>
        <w:gridCol w:w="4845"/>
      </w:tblGrid>
      <w:tr w:rsidR="00067DF4" w:rsidRPr="007D4864" w:rsidTr="0074680F">
        <w:tc>
          <w:tcPr>
            <w:tcW w:w="4840" w:type="dxa"/>
          </w:tcPr>
          <w:p w:rsidR="00067DF4" w:rsidRPr="007D4864" w:rsidRDefault="00067DF4" w:rsidP="0074680F">
            <w:pPr>
              <w:rPr>
                <w:rFonts w:ascii="Times New Roman" w:hAnsi="Times New Roman"/>
                <w:bCs/>
                <w:i w:val="0"/>
                <w:spacing w:val="-10"/>
                <w:sz w:val="26"/>
              </w:rPr>
            </w:pPr>
          </w:p>
        </w:tc>
        <w:tc>
          <w:tcPr>
            <w:tcW w:w="4845" w:type="dxa"/>
          </w:tcPr>
          <w:p w:rsidR="00067DF4" w:rsidRPr="007D4864" w:rsidRDefault="00067DF4" w:rsidP="0074680F">
            <w:pPr>
              <w:jc w:val="center"/>
              <w:rPr>
                <w:rFonts w:ascii="Times New Roman" w:hAnsi="Times New Roman"/>
                <w:bCs/>
                <w:i w:val="0"/>
                <w:spacing w:val="-10"/>
                <w:sz w:val="26"/>
              </w:rPr>
            </w:pPr>
            <w:r>
              <w:rPr>
                <w:rFonts w:ascii="Times New Roman" w:hAnsi="Times New Roman"/>
                <w:bCs/>
                <w:i w:val="0"/>
                <w:spacing w:val="-10"/>
                <w:sz w:val="26"/>
              </w:rPr>
              <w:t xml:space="preserve">Hà Nội, ngày 14 </w:t>
            </w:r>
            <w:r w:rsidRPr="007D4864">
              <w:rPr>
                <w:rFonts w:ascii="Times New Roman" w:hAnsi="Times New Roman"/>
                <w:bCs/>
                <w:i w:val="0"/>
                <w:spacing w:val="-10"/>
                <w:sz w:val="26"/>
              </w:rPr>
              <w:t xml:space="preserve"> tháng </w:t>
            </w:r>
            <w:r>
              <w:rPr>
                <w:rFonts w:ascii="Times New Roman" w:hAnsi="Times New Roman"/>
                <w:bCs/>
                <w:i w:val="0"/>
                <w:spacing w:val="-10"/>
                <w:sz w:val="26"/>
              </w:rPr>
              <w:t xml:space="preserve"> 12 năm 2015</w:t>
            </w:r>
          </w:p>
        </w:tc>
      </w:tr>
      <w:tr w:rsidR="00067DF4" w:rsidRPr="007D4864" w:rsidTr="0074680F">
        <w:tc>
          <w:tcPr>
            <w:tcW w:w="4840" w:type="dxa"/>
          </w:tcPr>
          <w:p w:rsidR="00067DF4" w:rsidRDefault="00067DF4" w:rsidP="0074680F">
            <w:pPr>
              <w:jc w:val="center"/>
              <w:rPr>
                <w:rFonts w:ascii="Times New Roman" w:hAnsi="Times New Roman"/>
                <w:b/>
                <w:bCs/>
                <w:i w:val="0"/>
                <w:spacing w:val="-10"/>
                <w:sz w:val="26"/>
              </w:rPr>
            </w:pPr>
            <w:r w:rsidRPr="007D4864">
              <w:rPr>
                <w:rFonts w:ascii="Times New Roman" w:hAnsi="Times New Roman"/>
                <w:b/>
                <w:bCs/>
                <w:i w:val="0"/>
                <w:spacing w:val="-10"/>
                <w:sz w:val="26"/>
              </w:rPr>
              <w:t>ĐẠI ĐIỆN CẤP ỦY</w:t>
            </w:r>
          </w:p>
          <w:p w:rsidR="00067DF4" w:rsidRPr="007D4864" w:rsidRDefault="00067DF4" w:rsidP="0074680F">
            <w:pPr>
              <w:jc w:val="center"/>
              <w:rPr>
                <w:rFonts w:ascii="Times New Roman" w:hAnsi="Times New Roman"/>
                <w:b/>
                <w:bCs/>
                <w:i w:val="0"/>
                <w:spacing w:val="-10"/>
                <w:sz w:val="26"/>
              </w:rPr>
            </w:pPr>
            <w:r>
              <w:rPr>
                <w:rFonts w:ascii="Times New Roman" w:hAnsi="Times New Roman"/>
                <w:b/>
                <w:bCs/>
                <w:i w:val="0"/>
                <w:spacing w:val="-10"/>
                <w:sz w:val="26"/>
              </w:rPr>
              <w:t>BÍ THƯ</w:t>
            </w:r>
          </w:p>
          <w:p w:rsidR="00067DF4" w:rsidRDefault="00067DF4" w:rsidP="0074680F">
            <w:pPr>
              <w:jc w:val="center"/>
              <w:rPr>
                <w:rFonts w:ascii="Times New Roman" w:hAnsi="Times New Roman"/>
                <w:bCs/>
                <w:i w:val="0"/>
                <w:spacing w:val="-10"/>
                <w:sz w:val="26"/>
              </w:rPr>
            </w:pPr>
          </w:p>
          <w:p w:rsidR="00067DF4" w:rsidRDefault="00067DF4" w:rsidP="0074680F">
            <w:pPr>
              <w:jc w:val="center"/>
              <w:rPr>
                <w:rFonts w:ascii="Times New Roman" w:hAnsi="Times New Roman"/>
                <w:bCs/>
                <w:i w:val="0"/>
                <w:spacing w:val="-10"/>
                <w:sz w:val="26"/>
              </w:rPr>
            </w:pPr>
          </w:p>
          <w:p w:rsidR="00067DF4" w:rsidRDefault="00067DF4" w:rsidP="0074680F">
            <w:pPr>
              <w:jc w:val="center"/>
              <w:rPr>
                <w:rFonts w:ascii="Times New Roman" w:hAnsi="Times New Roman"/>
                <w:bCs/>
                <w:i w:val="0"/>
                <w:spacing w:val="-10"/>
                <w:sz w:val="26"/>
              </w:rPr>
            </w:pPr>
          </w:p>
          <w:p w:rsidR="00067DF4" w:rsidRDefault="00067DF4" w:rsidP="0074680F">
            <w:pPr>
              <w:jc w:val="center"/>
              <w:rPr>
                <w:rFonts w:ascii="Times New Roman" w:hAnsi="Times New Roman"/>
                <w:bCs/>
                <w:i w:val="0"/>
                <w:spacing w:val="-10"/>
                <w:sz w:val="26"/>
              </w:rPr>
            </w:pPr>
          </w:p>
          <w:p w:rsidR="00067DF4" w:rsidRDefault="00067DF4" w:rsidP="0074680F">
            <w:pPr>
              <w:jc w:val="center"/>
              <w:rPr>
                <w:rFonts w:ascii="Times New Roman" w:hAnsi="Times New Roman"/>
                <w:bCs/>
                <w:i w:val="0"/>
                <w:spacing w:val="-10"/>
                <w:sz w:val="26"/>
              </w:rPr>
            </w:pPr>
          </w:p>
          <w:p w:rsidR="00067DF4" w:rsidRPr="007D4864" w:rsidRDefault="00067DF4" w:rsidP="0074680F">
            <w:pPr>
              <w:jc w:val="center"/>
              <w:rPr>
                <w:rFonts w:ascii="Times New Roman" w:hAnsi="Times New Roman"/>
                <w:b/>
                <w:bCs/>
                <w:i w:val="0"/>
                <w:spacing w:val="-10"/>
                <w:sz w:val="26"/>
              </w:rPr>
            </w:pPr>
            <w:r>
              <w:rPr>
                <w:rFonts w:ascii="Times New Roman" w:hAnsi="Times New Roman"/>
                <w:b/>
                <w:bCs/>
                <w:i w:val="0"/>
                <w:spacing w:val="-10"/>
                <w:sz w:val="26"/>
              </w:rPr>
              <w:t>L</w:t>
            </w:r>
            <w:r w:rsidRPr="00693825">
              <w:rPr>
                <w:rFonts w:ascii="Times New Roman" w:hAnsi="Times New Roman"/>
                <w:b/>
                <w:bCs/>
                <w:i w:val="0"/>
                <w:spacing w:val="-10"/>
                <w:sz w:val="26"/>
              </w:rPr>
              <w:t>ê</w:t>
            </w:r>
            <w:r>
              <w:rPr>
                <w:rFonts w:ascii="Times New Roman" w:hAnsi="Times New Roman"/>
                <w:b/>
                <w:bCs/>
                <w:i w:val="0"/>
                <w:spacing w:val="-10"/>
                <w:sz w:val="26"/>
              </w:rPr>
              <w:t xml:space="preserve"> V</w:t>
            </w:r>
            <w:r w:rsidRPr="00693825">
              <w:rPr>
                <w:rFonts w:ascii="Times New Roman" w:hAnsi="Times New Roman" w:hint="eastAsia"/>
                <w:b/>
                <w:bCs/>
                <w:i w:val="0"/>
                <w:spacing w:val="-10"/>
                <w:sz w:val="26"/>
              </w:rPr>
              <w:t>ă</w:t>
            </w:r>
            <w:r>
              <w:rPr>
                <w:rFonts w:ascii="Times New Roman" w:hAnsi="Times New Roman"/>
                <w:b/>
                <w:bCs/>
                <w:i w:val="0"/>
                <w:spacing w:val="-10"/>
                <w:sz w:val="26"/>
              </w:rPr>
              <w:t>n Hi</w:t>
            </w:r>
            <w:r w:rsidRPr="00693825">
              <w:rPr>
                <w:rFonts w:ascii="Times New Roman" w:hAnsi="Times New Roman"/>
                <w:b/>
                <w:bCs/>
                <w:i w:val="0"/>
                <w:spacing w:val="-10"/>
                <w:sz w:val="26"/>
              </w:rPr>
              <w:t>ến</w:t>
            </w:r>
          </w:p>
        </w:tc>
        <w:tc>
          <w:tcPr>
            <w:tcW w:w="4845" w:type="dxa"/>
          </w:tcPr>
          <w:p w:rsidR="00067DF4" w:rsidRDefault="00067DF4" w:rsidP="0074680F">
            <w:pPr>
              <w:jc w:val="center"/>
              <w:rPr>
                <w:rFonts w:ascii="Times New Roman" w:hAnsi="Times New Roman"/>
                <w:b/>
                <w:bCs/>
                <w:i w:val="0"/>
                <w:spacing w:val="-10"/>
                <w:sz w:val="26"/>
              </w:rPr>
            </w:pPr>
            <w:r w:rsidRPr="007D4864">
              <w:rPr>
                <w:rFonts w:ascii="Times New Roman" w:hAnsi="Times New Roman"/>
                <w:b/>
                <w:bCs/>
                <w:i w:val="0"/>
                <w:spacing w:val="-10"/>
                <w:sz w:val="26"/>
              </w:rPr>
              <w:t>NGƯỜI LẬP BIỂU</w:t>
            </w:r>
          </w:p>
          <w:p w:rsidR="00067DF4" w:rsidRDefault="00067DF4" w:rsidP="0074680F">
            <w:pPr>
              <w:jc w:val="center"/>
              <w:rPr>
                <w:rFonts w:ascii="Times New Roman" w:hAnsi="Times New Roman"/>
                <w:b/>
                <w:bCs/>
                <w:i w:val="0"/>
                <w:spacing w:val="-10"/>
                <w:sz w:val="26"/>
              </w:rPr>
            </w:pPr>
          </w:p>
          <w:p w:rsidR="00067DF4" w:rsidRDefault="00067DF4" w:rsidP="0074680F">
            <w:pPr>
              <w:jc w:val="center"/>
              <w:rPr>
                <w:rFonts w:ascii="Times New Roman" w:hAnsi="Times New Roman"/>
                <w:b/>
                <w:bCs/>
                <w:i w:val="0"/>
                <w:spacing w:val="-10"/>
                <w:sz w:val="26"/>
              </w:rPr>
            </w:pPr>
          </w:p>
          <w:p w:rsidR="00067DF4" w:rsidRDefault="00067DF4" w:rsidP="0074680F">
            <w:pPr>
              <w:jc w:val="center"/>
              <w:rPr>
                <w:rFonts w:ascii="Times New Roman" w:hAnsi="Times New Roman"/>
                <w:b/>
                <w:bCs/>
                <w:i w:val="0"/>
                <w:spacing w:val="-10"/>
                <w:sz w:val="26"/>
              </w:rPr>
            </w:pPr>
          </w:p>
          <w:p w:rsidR="00067DF4" w:rsidRDefault="00067DF4" w:rsidP="0074680F">
            <w:pPr>
              <w:jc w:val="center"/>
              <w:rPr>
                <w:rFonts w:ascii="Times New Roman" w:hAnsi="Times New Roman"/>
                <w:b/>
                <w:bCs/>
                <w:i w:val="0"/>
                <w:spacing w:val="-10"/>
                <w:sz w:val="26"/>
              </w:rPr>
            </w:pPr>
          </w:p>
          <w:p w:rsidR="00067DF4" w:rsidRDefault="00067DF4" w:rsidP="0074680F">
            <w:pPr>
              <w:jc w:val="center"/>
              <w:rPr>
                <w:rFonts w:ascii="Times New Roman" w:hAnsi="Times New Roman"/>
                <w:b/>
                <w:bCs/>
                <w:i w:val="0"/>
                <w:spacing w:val="-10"/>
                <w:sz w:val="26"/>
              </w:rPr>
            </w:pPr>
          </w:p>
          <w:p w:rsidR="00067DF4" w:rsidRDefault="00067DF4" w:rsidP="0074680F">
            <w:pPr>
              <w:jc w:val="center"/>
              <w:rPr>
                <w:rFonts w:ascii="Times New Roman" w:hAnsi="Times New Roman"/>
                <w:b/>
                <w:bCs/>
                <w:i w:val="0"/>
                <w:spacing w:val="-10"/>
                <w:sz w:val="26"/>
              </w:rPr>
            </w:pPr>
          </w:p>
          <w:p w:rsidR="00067DF4" w:rsidRPr="007D4864" w:rsidRDefault="00067DF4" w:rsidP="0074680F">
            <w:pPr>
              <w:jc w:val="center"/>
              <w:rPr>
                <w:rFonts w:ascii="Times New Roman" w:hAnsi="Times New Roman"/>
                <w:b/>
                <w:bCs/>
                <w:i w:val="0"/>
                <w:spacing w:val="-10"/>
                <w:sz w:val="26"/>
              </w:rPr>
            </w:pPr>
            <w:r>
              <w:rPr>
                <w:rFonts w:ascii="Times New Roman" w:hAnsi="Times New Roman"/>
                <w:b/>
                <w:bCs/>
                <w:i w:val="0"/>
                <w:spacing w:val="-10"/>
                <w:sz w:val="26"/>
              </w:rPr>
              <w:t>Hoàng Thị Thu Hằng</w:t>
            </w:r>
          </w:p>
        </w:tc>
      </w:tr>
    </w:tbl>
    <w:p w:rsidR="00067DF4" w:rsidRPr="007D4864" w:rsidRDefault="00067DF4" w:rsidP="00067DF4">
      <w:pPr>
        <w:ind w:firstLine="720"/>
        <w:rPr>
          <w:rFonts w:ascii="Times New Roman" w:hAnsi="Times New Roman"/>
          <w:bCs/>
          <w:i w:val="0"/>
          <w:spacing w:val="-10"/>
          <w:sz w:val="26"/>
        </w:rPr>
      </w:pPr>
    </w:p>
    <w:p w:rsidR="00067DF4" w:rsidRPr="007D4864" w:rsidRDefault="00067DF4" w:rsidP="00067DF4">
      <w:pPr>
        <w:ind w:firstLine="720"/>
        <w:rPr>
          <w:rFonts w:ascii="Times New Roman" w:hAnsi="Times New Roman"/>
          <w:bCs/>
          <w:i w:val="0"/>
          <w:spacing w:val="-10"/>
          <w:sz w:val="26"/>
        </w:rPr>
      </w:pPr>
    </w:p>
    <w:p w:rsidR="00067DF4" w:rsidRDefault="00067DF4" w:rsidP="00067DF4">
      <w:pPr>
        <w:ind w:firstLine="720"/>
        <w:rPr>
          <w:rFonts w:ascii="Times New Roman" w:hAnsi="Times New Roman"/>
          <w:bCs/>
          <w:i w:val="0"/>
          <w:spacing w:val="-10"/>
          <w:sz w:val="26"/>
        </w:rPr>
      </w:pPr>
    </w:p>
    <w:p w:rsidR="00067DF4" w:rsidRPr="007D4864" w:rsidRDefault="00067DF4" w:rsidP="00067DF4">
      <w:pPr>
        <w:ind w:firstLine="720"/>
        <w:rPr>
          <w:rFonts w:ascii="Times New Roman" w:hAnsi="Times New Roman"/>
          <w:bCs/>
          <w:i w:val="0"/>
          <w:spacing w:val="-10"/>
          <w:sz w:val="26"/>
        </w:rPr>
      </w:pPr>
    </w:p>
    <w:p w:rsidR="00067DF4" w:rsidRPr="007D4864" w:rsidRDefault="00067DF4" w:rsidP="00067DF4">
      <w:pPr>
        <w:rPr>
          <w:rFonts w:ascii="Times New Roman" w:hAnsi="Times New Roman"/>
          <w:bCs/>
          <w:i w:val="0"/>
          <w:sz w:val="26"/>
        </w:rPr>
      </w:pPr>
      <w:r w:rsidRPr="007D4864">
        <w:rPr>
          <w:rFonts w:ascii="Times New Roman" w:hAnsi="Times New Roman"/>
          <w:bCs/>
          <w:i w:val="0"/>
          <w:sz w:val="26"/>
        </w:rPr>
        <w:lastRenderedPageBreak/>
        <w:t>ĐẢNG BỘ</w:t>
      </w:r>
      <w:r>
        <w:rPr>
          <w:rFonts w:ascii="Times New Roman" w:hAnsi="Times New Roman"/>
          <w:bCs/>
          <w:i w:val="0"/>
          <w:sz w:val="26"/>
        </w:rPr>
        <w:t xml:space="preserve"> BỘ NÔNG NGHIỆP VÀ PTNT</w:t>
      </w:r>
      <w:r w:rsidRPr="007D4864">
        <w:rPr>
          <w:rFonts w:ascii="Times New Roman" w:hAnsi="Times New Roman"/>
          <w:bCs/>
          <w:i w:val="0"/>
          <w:sz w:val="26"/>
        </w:rPr>
        <w:t xml:space="preserve"> </w:t>
      </w:r>
    </w:p>
    <w:p w:rsidR="00067DF4" w:rsidRPr="007D4864" w:rsidRDefault="00067DF4" w:rsidP="00067DF4">
      <w:pPr>
        <w:rPr>
          <w:rFonts w:ascii="Times New Roman" w:hAnsi="Times New Roman"/>
          <w:bCs/>
          <w:i w:val="0"/>
          <w:sz w:val="26"/>
        </w:rPr>
      </w:pPr>
      <w:r>
        <w:rPr>
          <w:rFonts w:ascii="Times New Roman" w:hAnsi="Times New Roman"/>
          <w:bCs/>
          <w:i w:val="0"/>
          <w:sz w:val="26"/>
        </w:rPr>
        <w:t xml:space="preserve">ĐẢNG </w:t>
      </w:r>
      <w:r w:rsidRPr="007D4864">
        <w:rPr>
          <w:rFonts w:ascii="Times New Roman" w:hAnsi="Times New Roman"/>
          <w:bCs/>
          <w:i w:val="0"/>
          <w:sz w:val="26"/>
        </w:rPr>
        <w:t>BỘ</w:t>
      </w:r>
      <w:r>
        <w:rPr>
          <w:rFonts w:ascii="Times New Roman" w:hAnsi="Times New Roman"/>
          <w:bCs/>
          <w:i w:val="0"/>
          <w:sz w:val="26"/>
        </w:rPr>
        <w:t xml:space="preserve"> BAN QUẢN LÝ CÁC DỰ ÁN NÔNG NGHIỆP</w:t>
      </w:r>
      <w:r w:rsidRPr="007D4864">
        <w:rPr>
          <w:rFonts w:ascii="Times New Roman" w:hAnsi="Times New Roman"/>
          <w:bCs/>
          <w:i w:val="0"/>
          <w:sz w:val="26"/>
        </w:rPr>
        <w:t xml:space="preserve"> </w:t>
      </w:r>
    </w:p>
    <w:p w:rsidR="00067DF4" w:rsidRDefault="00067DF4" w:rsidP="00067DF4">
      <w:pPr>
        <w:jc w:val="center"/>
        <w:rPr>
          <w:rFonts w:ascii="Times New Roman" w:hAnsi="Times New Roman"/>
          <w:b/>
          <w:bCs/>
          <w:i w:val="0"/>
          <w:sz w:val="26"/>
        </w:rPr>
      </w:pPr>
    </w:p>
    <w:p w:rsidR="00067DF4" w:rsidRPr="007D4864" w:rsidRDefault="00067DF4" w:rsidP="00067DF4">
      <w:pPr>
        <w:jc w:val="center"/>
        <w:rPr>
          <w:rFonts w:ascii="Times New Roman" w:hAnsi="Times New Roman"/>
          <w:b/>
          <w:bCs/>
          <w:i w:val="0"/>
          <w:sz w:val="26"/>
        </w:rPr>
      </w:pPr>
      <w:r w:rsidRPr="007D4864">
        <w:rPr>
          <w:rFonts w:ascii="Times New Roman" w:hAnsi="Times New Roman"/>
          <w:b/>
          <w:bCs/>
          <w:i w:val="0"/>
          <w:sz w:val="26"/>
        </w:rPr>
        <w:t>BẢNG T</w:t>
      </w:r>
      <w:r>
        <w:rPr>
          <w:rFonts w:ascii="Times New Roman" w:hAnsi="Times New Roman"/>
          <w:b/>
          <w:bCs/>
          <w:i w:val="0"/>
          <w:sz w:val="26"/>
        </w:rPr>
        <w:t>ỔNG HỢP VỀ CÔNG TÁC DÂN VẬN 2015</w:t>
      </w:r>
    </w:p>
    <w:p w:rsidR="00067DF4" w:rsidRPr="007D4864" w:rsidRDefault="00067DF4" w:rsidP="00067DF4">
      <w:pPr>
        <w:jc w:val="center"/>
        <w:rPr>
          <w:rFonts w:ascii="Times New Roman" w:hAnsi="Times New Roman"/>
          <w:b/>
          <w:bCs/>
          <w:i w:val="0"/>
          <w:sz w:val="26"/>
        </w:rPr>
      </w:pPr>
      <w:r w:rsidRPr="007D4864">
        <w:rPr>
          <w:rFonts w:ascii="Times New Roman" w:hAnsi="Times New Roman"/>
          <w:b/>
          <w:bCs/>
          <w:i w:val="0"/>
          <w:sz w:val="26"/>
        </w:rPr>
        <w:t>(</w:t>
      </w:r>
      <w:r w:rsidRPr="007D4864">
        <w:rPr>
          <w:rFonts w:ascii="Times New Roman" w:hAnsi="Times New Roman"/>
          <w:bCs/>
          <w:i w:val="0"/>
          <w:sz w:val="26"/>
        </w:rPr>
        <w:t>tính đến 15/12/201</w:t>
      </w:r>
      <w:r>
        <w:rPr>
          <w:rFonts w:ascii="Times New Roman" w:hAnsi="Times New Roman"/>
          <w:bCs/>
          <w:i w:val="0"/>
          <w:sz w:val="26"/>
        </w:rPr>
        <w:t>5</w:t>
      </w:r>
      <w:r w:rsidRPr="007D4864">
        <w:rPr>
          <w:rFonts w:ascii="Times New Roman" w:hAnsi="Times New Roman"/>
          <w:b/>
          <w:bCs/>
          <w:i w:val="0"/>
          <w:sz w:val="26"/>
        </w:rPr>
        <w:t>)</w:t>
      </w:r>
    </w:p>
    <w:p w:rsidR="00067DF4" w:rsidRPr="007D4864" w:rsidRDefault="00067DF4" w:rsidP="00067DF4">
      <w:pPr>
        <w:jc w:val="center"/>
        <w:rPr>
          <w:rFonts w:ascii="Times New Roman" w:hAnsi="Times New Roman"/>
          <w:b/>
          <w:bCs/>
          <w:i w:val="0"/>
          <w:sz w:val="20"/>
        </w:rPr>
      </w:pPr>
    </w:p>
    <w:p w:rsidR="00067DF4" w:rsidRPr="007D4864" w:rsidRDefault="00067DF4" w:rsidP="00067DF4">
      <w:pPr>
        <w:spacing w:line="360" w:lineRule="exact"/>
        <w:ind w:firstLine="720"/>
        <w:jc w:val="both"/>
        <w:rPr>
          <w:rFonts w:ascii="Times New Roman" w:hAnsi="Times New Roman"/>
          <w:b/>
          <w:i w:val="0"/>
          <w:sz w:val="26"/>
        </w:rPr>
      </w:pPr>
      <w:r w:rsidRPr="007D4864">
        <w:rPr>
          <w:rFonts w:ascii="Times New Roman" w:hAnsi="Times New Roman"/>
          <w:b/>
          <w:i w:val="0"/>
          <w:sz w:val="26"/>
        </w:rPr>
        <w:t xml:space="preserve">1. Tổ chức nghiên cứu, quán triệt Kế hoạch số </w:t>
      </w:r>
      <w:r>
        <w:rPr>
          <w:rFonts w:ascii="Times New Roman" w:hAnsi="Times New Roman"/>
          <w:b/>
          <w:i w:val="0"/>
          <w:sz w:val="26"/>
        </w:rPr>
        <w:t>492</w:t>
      </w:r>
      <w:r w:rsidRPr="007D4864">
        <w:rPr>
          <w:rFonts w:ascii="Times New Roman" w:hAnsi="Times New Roman"/>
          <w:b/>
          <w:i w:val="0"/>
          <w:sz w:val="26"/>
        </w:rPr>
        <w:t xml:space="preserve"> - KH/ĐU ngày 0</w:t>
      </w:r>
      <w:r>
        <w:rPr>
          <w:rFonts w:ascii="Times New Roman" w:hAnsi="Times New Roman"/>
          <w:b/>
          <w:i w:val="0"/>
          <w:sz w:val="26"/>
        </w:rPr>
        <w:t>4/09/2015</w:t>
      </w:r>
      <w:r w:rsidRPr="007D4864">
        <w:rPr>
          <w:rFonts w:ascii="Times New Roman" w:hAnsi="Times New Roman"/>
          <w:b/>
          <w:i w:val="0"/>
          <w:sz w:val="26"/>
        </w:rPr>
        <w:t xml:space="preserve"> của Đảng ủy Bộ </w:t>
      </w:r>
    </w:p>
    <w:p w:rsidR="00067DF4" w:rsidRPr="007D4864" w:rsidRDefault="00C620D1" w:rsidP="00067DF4">
      <w:pPr>
        <w:spacing w:line="360" w:lineRule="exact"/>
        <w:ind w:firstLine="720"/>
        <w:jc w:val="both"/>
        <w:rPr>
          <w:rFonts w:ascii="Times New Roman" w:hAnsi="Times New Roman"/>
          <w:bCs/>
          <w:i w:val="0"/>
          <w:sz w:val="26"/>
        </w:rPr>
      </w:pPr>
      <w:r>
        <w:rPr>
          <w:rFonts w:ascii="Times New Roman" w:hAnsi="Times New Roman"/>
          <w:i w:val="0"/>
          <w:noProof/>
          <w:sz w:val="26"/>
          <w:lang w:val="vi-VN" w:eastAsia="vi-VN"/>
        </w:rPr>
        <mc:AlternateContent>
          <mc:Choice Requires="wps">
            <w:drawing>
              <wp:anchor distT="0" distB="0" distL="114300" distR="114300" simplePos="0" relativeHeight="251664384" behindDoc="0" locked="0" layoutInCell="1" allowOverlap="1">
                <wp:simplePos x="0" y="0"/>
                <wp:positionH relativeFrom="column">
                  <wp:posOffset>1793240</wp:posOffset>
                </wp:positionH>
                <wp:positionV relativeFrom="paragraph">
                  <wp:posOffset>88265</wp:posOffset>
                </wp:positionV>
                <wp:extent cx="171450" cy="157480"/>
                <wp:effectExtent l="12065" t="12065" r="698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41.2pt;margin-top:6.95pt;width:13.5pt;height:1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TAYIAIAADsEAAAOAAAAZHJzL2Uyb0RvYy54bWysU9uO0zAQfUfiHyy/0zRVbxs1Xa26FCEt&#10;sGLhA1zHSSwcjxm7TcvXM3a6pQs8IfxgeTzj4zNnZla3x86wg0KvwZY8H405U1ZCpW1T8q9ftm+W&#10;nPkgbCUMWFXyk/L8dv361ap3hZpAC6ZSyAjE+qJ3JW9DcEWWedmqTvgROGXJWQN2IpCJTVah6Am9&#10;M9lkPJ5nPWDlEKTynm7vBydfJ/y6VjJ8qmuvAjMlJ24h7Zj2Xdyz9UoUDQrXanmmIf6BRSe0pU8v&#10;UPciCLZH/QdUpyWChzqMJHQZ1LWWKuVA2eTj37J5aoVTKRcSx7uLTP7/wcqPh0dkuir5nDMrOirR&#10;ZxJN2MYoNo/y9M4XFPXkHjEm6N0DyG+eWdi0FKXuEKFvlaiIVB7jsxcPouHpKdv1H6AidLEPkJQ6&#10;1thFQNKAHVNBTpeCqGNgki7zRT6dUdkkufLZYrpMBctE8fzYoQ/vFHQsHkqORD2Bi8ODD5GMKJ5D&#10;EnkwutpqY5KBzW5jkB0E9cY2rcSfcrwOM5b1Jb+ZTWYJ+YXPX0OM0/obRKcDNbnRXcmXlyBRRNXe&#10;2iq1YBDaDGeibOxZxqjcUIEdVCdSEWHoYJo4OrSAPzjrqXtL7r/vBSrOzHtLlbjJp9PY7smYzhYT&#10;MvDas7v2CCsJquSBs+G4CcOI7B3qpqWf8pS7hTuqXq2TsrGyA6szWerQJPh5muIIXNsp6tfMr38C&#10;AAD//wMAUEsDBBQABgAIAAAAIQBphBMP3gAAAAkBAAAPAAAAZHJzL2Rvd25yZXYueG1sTI9BT4NA&#10;EIXvJv6HzZh4s4tgFChLYzQ18djSi7eBXYHKzhJ2adFf73iqt5l5L2++V2wWO4iTmXzvSMH9KgJh&#10;qHG6p1bBodrepSB8QNI4ODIKvo2HTXl9VWCu3Zl25rQPreAQ8jkq6EIYcyl90xmLfuVGQ6x9usli&#10;4HVqpZ7wzOF2kHEUPUqLPfGHDkfz0pnmaz9bBXUfH/BnV71FNtsm4X2pjvPHq1K3N8vzGkQwS7iY&#10;4Q+f0aFkptrNpL0YFMRp/MBWFpIMBBuSKONDzUP6BLIs5P8G5S8AAAD//wMAUEsBAi0AFAAGAAgA&#10;AAAhALaDOJL+AAAA4QEAABMAAAAAAAAAAAAAAAAAAAAAAFtDb250ZW50X1R5cGVzXS54bWxQSwEC&#10;LQAUAAYACAAAACEAOP0h/9YAAACUAQAACwAAAAAAAAAAAAAAAAAvAQAAX3JlbHMvLnJlbHNQSwEC&#10;LQAUAAYACAAAACEA4PEwGCACAAA7BAAADgAAAAAAAAAAAAAAAAAuAgAAZHJzL2Uyb0RvYy54bWxQ&#10;SwECLQAUAAYACAAAACEAaYQTD94AAAAJAQAADwAAAAAAAAAAAAAAAAB6BAAAZHJzL2Rvd25yZXYu&#10;eG1sUEsFBgAAAAAEAAQA8wAAAIUFAAAAAA==&#10;"/>
            </w:pict>
          </mc:Fallback>
        </mc:AlternateContent>
      </w:r>
      <w:r>
        <w:rPr>
          <w:rFonts w:ascii="Times New Roman" w:hAnsi="Times New Roman"/>
          <w:i w:val="0"/>
          <w:noProof/>
          <w:sz w:val="26"/>
          <w:lang w:val="vi-VN" w:eastAsia="vi-VN"/>
        </w:rPr>
        <mc:AlternateContent>
          <mc:Choice Requires="wps">
            <w:drawing>
              <wp:anchor distT="0" distB="0" distL="114300" distR="114300" simplePos="0" relativeHeight="251663360" behindDoc="0" locked="0" layoutInCell="1" allowOverlap="1">
                <wp:simplePos x="0" y="0"/>
                <wp:positionH relativeFrom="column">
                  <wp:posOffset>810260</wp:posOffset>
                </wp:positionH>
                <wp:positionV relativeFrom="paragraph">
                  <wp:posOffset>88265</wp:posOffset>
                </wp:positionV>
                <wp:extent cx="171450" cy="157480"/>
                <wp:effectExtent l="10160" t="12065" r="889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txbx>
                        <w:txbxContent>
                          <w:p w:rsidR="00067DF4" w:rsidRDefault="00067DF4" w:rsidP="00067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63.8pt;margin-top:6.95pt;width:13.5pt;height:1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QIKAIAAE0EAAAOAAAAZHJzL2Uyb0RvYy54bWysVNuO0zAQfUfiHyy/0zRVQ3ejpqtVlyKk&#10;BVYsfIDjOImFb4zdJuXrGTvdbhd4QuTB8mTGJ2fOGWd9M2pFDgK8tKai+WxOiTDcNtJ0Ff32dffm&#10;ihIfmGmYskZU9Cg8vdm8frUeXCkWtreqEUAQxPhycBXtQ3BllnneC838zDphMNla0CxgCF3WABsQ&#10;XatsMZ+/zQYLjQPLhff49m5K0k3Cb1vBw+e29SIQVVHkFtIKaa3jmm3WrOyAuV7yEw32Dyw0kwY/&#10;eoa6Y4GRPcg/oLTkYL1tw4xbndm2lVykHrCbfP5bN489cyL1guJ4d5bJ/z9Y/unwAEQ2FS0oMUyj&#10;RV9QNGY6JUgR5RmcL7Hq0T1AbNC7e8u/e2LstscqcQtgh16wBknlsT57cSAGHo+SevhoG0Rn+2CT&#10;UmMLOgKiBmRMhhzPhogxEI4v81W+LNA2jqm8WC2vkmEZK58OO/DhvbCaxE1FAakncHa49yGSYeVT&#10;SSJvlWx2UqkUQFdvFZADw9nYpSfxxx4vy5QhQ0Wvi0WRkF/k/CXEPD1/g9Ay4JArqSt6dS5iZVTt&#10;nWnSCAYm1bRHysqcZIzKTQ6EsR6TTUnjqGptmyPqCnaaabyDuOkt/KRkwHmuqP+xZyAoUR8MenOd&#10;L5fxAqRgWawWGMBlpr7MMMMRqqKBkmm7DdOl2TuQXY9fypMaxt6in61MWj+zOtHHmU0WnO5XvBSX&#10;cap6/gtsfgEAAP//AwBQSwMEFAAGAAgAAAAhAGcn1YzeAAAACQEAAA8AAABkcnMvZG93bnJldi54&#10;bWxMj81OwzAQhO9IvIO1SNyoQwL9CXEqBGoljm164baJTRKI11HstIGn7/ZUbju7o9lvsvVkO3E0&#10;g28dKXicRSAMVU63VCs4FJuHJQgfkDR2joyCX+Nhnd/eZJhqd6KdOe5DLTiEfIoKmhD6VEpfNcai&#10;n7neEN++3GAxsBxqqQc8cbjtZBxFc2mxJf7QYG/eGlP97EeroGzjA/7tim1kV5skfEzF9/j5rtT9&#10;3fT6AiKYKVzNcMFndMiZqXQjaS861vFizlYekhWIi+H5iRelgmS5AJln8n+D/AwAAP//AwBQSwEC&#10;LQAUAAYACAAAACEAtoM4kv4AAADhAQAAEwAAAAAAAAAAAAAAAAAAAAAAW0NvbnRlbnRfVHlwZXNd&#10;LnhtbFBLAQItABQABgAIAAAAIQA4/SH/1gAAAJQBAAALAAAAAAAAAAAAAAAAAC8BAABfcmVscy8u&#10;cmVsc1BLAQItABQABgAIAAAAIQBhnGQIKAIAAE0EAAAOAAAAAAAAAAAAAAAAAC4CAABkcnMvZTJv&#10;RG9jLnhtbFBLAQItABQABgAIAAAAIQBnJ9WM3gAAAAkBAAAPAAAAAAAAAAAAAAAAAIIEAABkcnMv&#10;ZG93bnJldi54bWxQSwUGAAAAAAQABADzAAAAjQUAAAAA&#10;">
                <v:textbox>
                  <w:txbxContent>
                    <w:p w:rsidR="00067DF4" w:rsidRDefault="00067DF4" w:rsidP="00067DF4"/>
                  </w:txbxContent>
                </v:textbox>
              </v:rect>
            </w:pict>
          </mc:Fallback>
        </mc:AlternateContent>
      </w:r>
      <w:r w:rsidR="00067DF4" w:rsidRPr="007D4864">
        <w:rPr>
          <w:rFonts w:ascii="Times New Roman" w:hAnsi="Times New Roman"/>
          <w:bCs/>
          <w:i w:val="0"/>
          <w:sz w:val="26"/>
        </w:rPr>
        <w:t>Có           ; Chưa       .</w:t>
      </w:r>
    </w:p>
    <w:p w:rsidR="00067DF4" w:rsidRPr="007D4864" w:rsidRDefault="00067DF4" w:rsidP="00067DF4">
      <w:pPr>
        <w:spacing w:line="360" w:lineRule="exact"/>
        <w:ind w:firstLine="720"/>
        <w:jc w:val="both"/>
        <w:rPr>
          <w:rFonts w:ascii="Times New Roman" w:hAnsi="Times New Roman"/>
          <w:b/>
          <w:i w:val="0"/>
          <w:spacing w:val="-10"/>
          <w:sz w:val="26"/>
        </w:rPr>
      </w:pPr>
      <w:r w:rsidRPr="007D4864">
        <w:rPr>
          <w:rFonts w:ascii="Times New Roman" w:hAnsi="Times New Roman"/>
          <w:b/>
          <w:i w:val="0"/>
          <w:spacing w:val="-10"/>
          <w:sz w:val="26"/>
        </w:rPr>
        <w:t xml:space="preserve">2. Xây dựng kế hoạch thực hiện năm tăng cường và đổi mới công tác dân vận </w:t>
      </w:r>
    </w:p>
    <w:p w:rsidR="00067DF4" w:rsidRPr="007D4864" w:rsidRDefault="00C620D1" w:rsidP="00067DF4">
      <w:pPr>
        <w:spacing w:line="360" w:lineRule="exact"/>
        <w:ind w:firstLine="720"/>
        <w:jc w:val="both"/>
        <w:rPr>
          <w:rFonts w:ascii="Times New Roman" w:hAnsi="Times New Roman"/>
          <w:bCs/>
          <w:i w:val="0"/>
          <w:sz w:val="26"/>
        </w:rPr>
      </w:pPr>
      <w:r>
        <w:rPr>
          <w:rFonts w:ascii="Times New Roman" w:hAnsi="Times New Roman"/>
          <w:i w:val="0"/>
          <w:noProof/>
          <w:sz w:val="26"/>
          <w:lang w:val="vi-VN" w:eastAsia="vi-VN"/>
        </w:rPr>
        <mc:AlternateContent>
          <mc:Choice Requires="wps">
            <w:drawing>
              <wp:anchor distT="0" distB="0" distL="114300" distR="114300" simplePos="0" relativeHeight="251666432" behindDoc="0" locked="0" layoutInCell="1" allowOverlap="1">
                <wp:simplePos x="0" y="0"/>
                <wp:positionH relativeFrom="column">
                  <wp:posOffset>1768475</wp:posOffset>
                </wp:positionH>
                <wp:positionV relativeFrom="paragraph">
                  <wp:posOffset>88265</wp:posOffset>
                </wp:positionV>
                <wp:extent cx="171450" cy="157480"/>
                <wp:effectExtent l="6350" t="12065" r="12700" b="1143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39.25pt;margin-top:6.95pt;width:13.5pt;height:1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eRIAIAADsEAAAOAAAAZHJzL2Uyb0RvYy54bWysU1Fv0zAQfkfiP1h+p2mqlHZR02nqKEIa&#10;bGLwA1zHSSwcnzm7Tcev5+x0pQOeEH6wfL7z5+++u1tdH3vDDgq9BlvxfDLlTFkJtbZtxb9+2b5Z&#10;cuaDsLUwYFXFn5Tn1+vXr1aDK9UMOjC1QkYg1peDq3gXgiuzzMtO9cJPwClLzgawF4FMbLMaxUDo&#10;vclm0+nbbACsHYJU3tPt7ejk64TfNEqG+6bxKjBTceIW0o5p38U9W69E2aJwnZYnGuIfWPRCW/r0&#10;DHUrgmB71H9A9VoieGjCREKfQdNoqVIOlE0+/S2bx044lXIhcbw7y+T/H6z8dHhApuuKF5xZ0VOJ&#10;PpNowrZGsWWUZ3C+pKhH94AxQe/uQH7zzMKmoyh1gwhDp0RNpPIYn714EA1PT9lu+Ag1oYt9gKTU&#10;scE+ApIG7JgK8nQuiDoGJukyX+TFnMomyZXPF8UyFSwT5fNjhz68V9CzeKg4EvUELg53PkQyonwO&#10;SeTB6HqrjUkGtruNQXYQ1BvbtBJ/yvEyzFg2VPxqPpsn5Bc+fwkxTetvEL0O1ORG9xVfnoNEGVV7&#10;Z+vUgkFoM56JsrEnGaNyYwV2UD+RighjB9PE0aED/MHZQN1bcf99L1BxZj5YqsRVXhSx3ZNRzBcz&#10;MvDSs7v0CCsJquKBs/G4CeOI7B3qtqOf8pS7hRuqXqOTsrGyI6sTWerQJPhpmuIIXNop6tfMr38C&#10;AAD//wMAUEsDBBQABgAIAAAAIQAKqNcs3gAAAAkBAAAPAAAAZHJzL2Rvd25yZXYueG1sTI9BT4NA&#10;EIXvJv6HzZh4s7tCaillaYymJh5bevE2wBRQdpewS4v+esdTvc3Me3nzvWw7m16cafSdsxoeFwoE&#10;2crVnW00HIvdQwLCB7Q19s6Shm/ysM1vbzJMa3exezofQiM4xPoUNbQhDKmUvmrJoF+4gSxrJzca&#10;DLyOjaxHvHC46WWk1JM02Fn+0OJALy1VX4fJaCi76Ig/++JNmfUuDu9z8Tl9vGp9fzc/b0AEmsPV&#10;DH/4jA45M5VusrUXvYZolSzZykK8BsGGWC35UPKQrEDmmfzfIP8FAAD//wMAUEsBAi0AFAAGAAgA&#10;AAAhALaDOJL+AAAA4QEAABMAAAAAAAAAAAAAAAAAAAAAAFtDb250ZW50X1R5cGVzXS54bWxQSwEC&#10;LQAUAAYACAAAACEAOP0h/9YAAACUAQAACwAAAAAAAAAAAAAAAAAvAQAAX3JlbHMvLnJlbHNQSwEC&#10;LQAUAAYACAAAACEACn1XkSACAAA7BAAADgAAAAAAAAAAAAAAAAAuAgAAZHJzL2Uyb0RvYy54bWxQ&#10;SwECLQAUAAYACAAAACEACqjXLN4AAAAJAQAADwAAAAAAAAAAAAAAAAB6BAAAZHJzL2Rvd25yZXYu&#10;eG1sUEsFBgAAAAAEAAQA8wAAAIUFAAAAAA==&#10;"/>
            </w:pict>
          </mc:Fallback>
        </mc:AlternateContent>
      </w:r>
      <w:r>
        <w:rPr>
          <w:rFonts w:ascii="Times New Roman" w:hAnsi="Times New Roman"/>
          <w:i w:val="0"/>
          <w:noProof/>
          <w:sz w:val="26"/>
          <w:lang w:val="vi-VN" w:eastAsia="vi-VN"/>
        </w:rPr>
        <mc:AlternateContent>
          <mc:Choice Requires="wps">
            <w:drawing>
              <wp:anchor distT="0" distB="0" distL="114300" distR="114300" simplePos="0" relativeHeight="251665408" behindDoc="0" locked="0" layoutInCell="1" allowOverlap="1">
                <wp:simplePos x="0" y="0"/>
                <wp:positionH relativeFrom="column">
                  <wp:posOffset>810260</wp:posOffset>
                </wp:positionH>
                <wp:positionV relativeFrom="paragraph">
                  <wp:posOffset>88265</wp:posOffset>
                </wp:positionV>
                <wp:extent cx="171450" cy="157480"/>
                <wp:effectExtent l="10160" t="12065" r="8890" b="1143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txbx>
                        <w:txbxContent>
                          <w:p w:rsidR="00067DF4" w:rsidRDefault="00067DF4" w:rsidP="00067DF4">
                            <w:r>
                              <w:rPr>
                                <w:b/>
                                <w:i w:val="0"/>
                              </w:rPr>
                              <w:t>VV</w:t>
                            </w:r>
                            <w:r>
                              <w:t>VVV</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63.8pt;margin-top:6.95pt;width:13.5pt;height:1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mJwIAAE0EAAAOAAAAZHJzL2Uyb0RvYy54bWysVNuO0zAQfUfiHyy/0zSlpd2o6WrVpQhp&#10;WVYsfMDEcRIL37DdJv17xk5busATIg+WJzM+OXOOJ+vbQUly4M4Lo0uaT6aUcM1MLXRb0m9fd29W&#10;lPgAugZpNC/pkXt6u3n9at3bgs9MZ2TNHUEQ7YvelrQLwRZZ5lnHFfiJsVxjsjFOQcDQtVntoEd0&#10;JbPZdPou642rrTOMe49v78ck3ST8puEsfG4azwORJUVuIa0urVVcs80aitaB7QQ70YB/YKFAaPzo&#10;BeoeApC9E39AKcGc8aYJE2ZUZppGMJ56wG7y6W/dPHdgeeoFxfH2IpP/f7Ds8fDkiKhL+pYSDQot&#10;+oKigW4lJ8soT299gVXP9snFBr19MOy7J9psO6zid86ZvuNQI6k81mcvDsTA41FS9Z9MjeiwDyYp&#10;NTRORUDUgAzJkOPFED4EwvBlvsznC7SNYSpfLOerZFgGxfmwdT584EaRuCmpQ+oJHA4PPkQyUJxL&#10;EnkjRb0TUqbAtdVWOnIAvBu79CT+2ON1mdSkL+nNYrZIyC9y/hpimp6/QSgR8JJLoUq6uhRBEVV7&#10;r+t0BQMIOe6RstQnGaNyowNhqIZk0+zsSWXqI+rqzHincQZxE1dKerzPJfU/9uA4JfKjRm9u8vk8&#10;DkAK5ovlDAN3namuM6BZZ3BMEGzcbsM4NHvrRNvhl/KkhjZ36GcjktbR65HViT7e2WTBab7iUFzH&#10;qerXX2DzEwAA//8DAFBLAwQUAAYACAAAACEA08yPQ98AAAAJAQAADwAAAGRycy9kb3ducmV2Lnht&#10;bEyPQU/CQBCF7yb+h82YeDGwFRSwdkuIiYkJBxQkXofu2DZ0Z2t3gfLvHU56mzfz8uZ72bx3jTpS&#10;F2rPBu6HCSjiwtuaSwOfm9fBDFSIyBYbz2TgTAHm+fVVhqn1J/6g4zqWSkI4pGigirFNtQ5FRQ7D&#10;0LfEcvv2ncMosiu17fAk4a7RoySZaIc1y4cKW3qpqNivD87AeLlf3enlAvv+7fzV/rxvra+3xtze&#10;9ItnUJH6+GeGC76gQy5MO39gG1QjejSdiFWG8ROoi+HxQRY7SZ9NQeeZ/t8g/wUAAP//AwBQSwEC&#10;LQAUAAYACAAAACEAtoM4kv4AAADhAQAAEwAAAAAAAAAAAAAAAAAAAAAAW0NvbnRlbnRfVHlwZXNd&#10;LnhtbFBLAQItABQABgAIAAAAIQA4/SH/1gAAAJQBAAALAAAAAAAAAAAAAAAAAC8BAABfcmVscy8u&#10;cmVsc1BLAQItABQABgAIAAAAIQD+ZbXmJwIAAE0EAAAOAAAAAAAAAAAAAAAAAC4CAABkcnMvZTJv&#10;RG9jLnhtbFBLAQItABQABgAIAAAAIQDTzI9D3wAAAAkBAAAPAAAAAAAAAAAAAAAAAIEEAABkcnMv&#10;ZG93bnJldi54bWxQSwUGAAAAAAQABADzAAAAjQUAAAAA&#10;">
                <v:textbox style="layout-flow:vertical">
                  <w:txbxContent>
                    <w:p w:rsidR="00067DF4" w:rsidRDefault="00067DF4" w:rsidP="00067DF4">
                      <w:r>
                        <w:rPr>
                          <w:b/>
                          <w:i w:val="0"/>
                        </w:rPr>
                        <w:t>VV</w:t>
                      </w:r>
                      <w:r>
                        <w:t>VVV</w:t>
                      </w:r>
                    </w:p>
                  </w:txbxContent>
                </v:textbox>
              </v:rect>
            </w:pict>
          </mc:Fallback>
        </mc:AlternateContent>
      </w:r>
      <w:r w:rsidR="00067DF4" w:rsidRPr="007D4864">
        <w:rPr>
          <w:rFonts w:ascii="Times New Roman" w:hAnsi="Times New Roman"/>
          <w:bCs/>
          <w:i w:val="0"/>
          <w:sz w:val="26"/>
        </w:rPr>
        <w:t>Có           ; Chưa       .</w:t>
      </w:r>
    </w:p>
    <w:p w:rsidR="00067DF4" w:rsidRPr="007D4864" w:rsidRDefault="00067DF4" w:rsidP="00067DF4">
      <w:pPr>
        <w:spacing w:line="360" w:lineRule="exact"/>
        <w:ind w:firstLine="720"/>
        <w:jc w:val="both"/>
        <w:rPr>
          <w:rFonts w:ascii="Times New Roman" w:hAnsi="Times New Roman"/>
          <w:b/>
          <w:i w:val="0"/>
          <w:sz w:val="26"/>
        </w:rPr>
      </w:pPr>
      <w:r w:rsidRPr="007D4864">
        <w:rPr>
          <w:rFonts w:ascii="Times New Roman" w:hAnsi="Times New Roman"/>
          <w:b/>
          <w:i w:val="0"/>
          <w:sz w:val="26"/>
        </w:rPr>
        <w:t>3. Phân công lãnh đạo đơn vị phụ trách công tác dân vận</w:t>
      </w:r>
    </w:p>
    <w:p w:rsidR="00067DF4" w:rsidRPr="007D4864" w:rsidRDefault="00C620D1" w:rsidP="00067DF4">
      <w:pPr>
        <w:spacing w:line="360" w:lineRule="exact"/>
        <w:ind w:firstLine="720"/>
        <w:jc w:val="both"/>
        <w:rPr>
          <w:rFonts w:ascii="Times New Roman" w:hAnsi="Times New Roman"/>
          <w:bCs/>
          <w:i w:val="0"/>
          <w:sz w:val="26"/>
        </w:rPr>
      </w:pPr>
      <w:r>
        <w:rPr>
          <w:rFonts w:ascii="Times New Roman" w:hAnsi="Times New Roman"/>
          <w:i w:val="0"/>
          <w:noProof/>
          <w:sz w:val="26"/>
          <w:lang w:val="vi-VN" w:eastAsia="vi-VN"/>
        </w:rPr>
        <mc:AlternateContent>
          <mc:Choice Requires="wps">
            <w:drawing>
              <wp:anchor distT="0" distB="0" distL="114300" distR="114300" simplePos="0" relativeHeight="251668480" behindDoc="0" locked="0" layoutInCell="1" allowOverlap="1">
                <wp:simplePos x="0" y="0"/>
                <wp:positionH relativeFrom="column">
                  <wp:posOffset>5520690</wp:posOffset>
                </wp:positionH>
                <wp:positionV relativeFrom="paragraph">
                  <wp:posOffset>88265</wp:posOffset>
                </wp:positionV>
                <wp:extent cx="198755" cy="157480"/>
                <wp:effectExtent l="5715" t="12065" r="5080" b="1143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34.7pt;margin-top:6.95pt;width:15.65pt;height:1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peIAIAADwEAAAOAAAAZHJzL2Uyb0RvYy54bWysU8GO0zAQvSPxD5bvNE3V0DZqulp1KUJa&#10;YMXCB7iOk1jYHjN2m5avZ+J2u13ghPDB8njGz2/ezCxvDtawvcKgwVU8H405U05CrV1b8W9fN2/m&#10;nIUoXC0MOFXxowr8ZvX61bL3pZpAB6ZWyAjEhbL3Fe9i9GWWBdkpK8IIvHLkbACtiGRim9UoekK3&#10;JpuMx2+zHrD2CFKFQLd3JydfJfymUTJ+bpqgIjMVJ24x7Zj27bBnq6UoWxS+0/JMQ/wDCyu0o08v&#10;UHciCrZD/QeU1RIhQBNHEmwGTaOlSjlQNvn4t2weO+FVyoXECf4iU/h/sPLT/gGZris+4cwJSyX6&#10;QqIJ1xrF8qRP70NJYY/+AYcMg78H+T0wB+uOwtQtIvSdEjWxygc9sxcPBiPQU7btP0JN8GIXIUl1&#10;aNAOgCQCO6SKHC8VUYfIJF3mi/msKDiT5MqL2XSeGGWifHrsMcT3CiwbDhVH4p7Axf4+xIGMKJ9C&#10;Enkwut5oY5KB7XZtkO0FNccmrcSfcrwOM471FV8UkyIhv/CFa4hxWn+DsDpSlxttKz6/BIlyUO2d&#10;q1MPRqHN6UyUjTvLOCg39HIot1AfSUWEUwvTyNGhA/zJWU/tW/HwYydQcWY+OKrEIp9Oh35PxrSY&#10;TcjAa8/22iOcJKiKR85Ox3U8zcjOo247+ilPuTu4peo1Oin7zOpMllo0CX4ep2EGru0U9Tz0q18A&#10;AAD//wMAUEsDBBQABgAIAAAAIQAthbVv3gAAAAkBAAAPAAAAZHJzL2Rvd25yZXYueG1sTI9BT4NA&#10;EIXvJv6HzZh4s7sW0wJlaYymJh5bevE2wBRQdpawS4v+etdTPU7el/e+ybaz6cWZRtdZ1vC4UCCI&#10;K1t33Gg4FruHGITzyDX2lknDNznY5rc3Gaa1vfCezgffiFDCLkUNrfdDKqWrWjLoFnYgDtnJjgZ9&#10;OMdG1iNeQrnp5VKplTTYcVhocaCXlqqvw2Q0lN3yiD/74k2ZZBf597n4nD5etb6/m583IDzN/grD&#10;n35Qhzw4lXbi2oleQ7xKngIagigBEYBEqTWIUkMUr0Hmmfz/Qf4LAAD//wMAUEsBAi0AFAAGAAgA&#10;AAAhALaDOJL+AAAA4QEAABMAAAAAAAAAAAAAAAAAAAAAAFtDb250ZW50X1R5cGVzXS54bWxQSwEC&#10;LQAUAAYACAAAACEAOP0h/9YAAACUAQAACwAAAAAAAAAAAAAAAAAvAQAAX3JlbHMvLnJlbHNQSwEC&#10;LQAUAAYACAAAACEArT1aXiACAAA8BAAADgAAAAAAAAAAAAAAAAAuAgAAZHJzL2Uyb0RvYy54bWxQ&#10;SwECLQAUAAYACAAAACEALYW1b94AAAAJAQAADwAAAAAAAAAAAAAAAAB6BAAAZHJzL2Rvd25yZXYu&#10;eG1sUEsFBgAAAAAEAAQA8wAAAIUFAAAAAA==&#10;"/>
            </w:pict>
          </mc:Fallback>
        </mc:AlternateContent>
      </w:r>
      <w:r>
        <w:rPr>
          <w:rFonts w:ascii="Times New Roman" w:hAnsi="Times New Roman"/>
          <w:i w:val="0"/>
          <w:noProof/>
          <w:sz w:val="26"/>
          <w:lang w:val="vi-VN" w:eastAsia="vi-VN"/>
        </w:rPr>
        <mc:AlternateContent>
          <mc:Choice Requires="wps">
            <w:drawing>
              <wp:anchor distT="0" distB="0" distL="114300" distR="114300" simplePos="0" relativeHeight="251667456" behindDoc="0" locked="0" layoutInCell="1" allowOverlap="1">
                <wp:simplePos x="0" y="0"/>
                <wp:positionH relativeFrom="column">
                  <wp:posOffset>810260</wp:posOffset>
                </wp:positionH>
                <wp:positionV relativeFrom="paragraph">
                  <wp:posOffset>88265</wp:posOffset>
                </wp:positionV>
                <wp:extent cx="171450" cy="157480"/>
                <wp:effectExtent l="10160" t="12065" r="8890" b="1143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63.8pt;margin-top:6.95pt;width:13.5pt;height:1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uJ6IAIAADsEAAAOAAAAZHJzL2Uyb0RvYy54bWysU8GO0zAQvSPxD5bvNE3V0jZqulp1KUJa&#10;2BULH+A6TmLheMzYbVq+nrHTLV3ghMjB8mTGz2/eG69ujp1hB4Vegy15PhpzpqyEStum5F+/bN8s&#10;OPNB2EoYsKrkJ+X5zfr1q1XvCjWBFkylkBGI9UXvSt6G4Ios87JVnfAjcMpSsgbsRKAQm6xC0RN6&#10;Z7LJePw26wErhyCV9/T3bkjydcKvayXDQ117FZgpOXELacW07uKarVeiaFC4VsszDfEPLDqhLV16&#10;gboTQbA96j+gOi0RPNRhJKHLoK61VKkH6iYf/9bNUyucSr2QON5dZPL/D1Z+Ojwi0xV5x5kVHVn0&#10;mUQTtjGKLaM8vfMFVT25R4wNencP8ptnFjYtValbROhbJSoilcf67MWBGHg6ynb9R6gIXewDJKWO&#10;NXYRkDRgx2TI6WKIOgYm6Wc+z6czsk1SKp/Np4tkWCaK58MOfXivoGNxU3Ik6glcHO59iGRE8VyS&#10;yIPR1VYbkwJsdhuD7CBoNrbpS/ypx+syY1lf8uVsMkvIL3L+GmKcvr9BdDrQkBvdlXxxKRJFVO2d&#10;rdIIBqHNsCfKxp5ljMoNDuygOpGKCMME04ujTQv4g7Oeprfk/vteoOLMfLDkxDKfTuO4p2A6m08o&#10;wOvM7jojrCSokgfOhu0mDE9k71A3Ld2Up94t3JJ7tU7KRmcHVmeyNKFJ8PNrik/gOk5Vv978+icA&#10;AAD//wMAUEsDBBQABgAIAAAAIQBnJ9WM3gAAAAkBAAAPAAAAZHJzL2Rvd25yZXYueG1sTI/NTsMw&#10;EITvSLyDtUjcqEMC/QlxKgRqJY5teuG2iU0SiNdR7LSBp+/2VG47u6PZb7L1ZDtxNINvHSl4nEUg&#10;DFVOt1QrOBSbhyUIH5A0do6Mgl/jYZ3f3mSYaneinTnuQy04hHyKCpoQ+lRKXzXGop+53hDfvtxg&#10;MbAcaqkHPHG47WQcRXNpsSX+0GBv3hpT/exHq6Bs4wP+7YptZFebJHxMxff4+a7U/d30+gIimClc&#10;zXDBZ3TImal0I2kvOtbxYs5WHpIViIvh+YkXpYJkuQCZZ/J/g/wMAAD//wMAUEsBAi0AFAAGAAgA&#10;AAAhALaDOJL+AAAA4QEAABMAAAAAAAAAAAAAAAAAAAAAAFtDb250ZW50X1R5cGVzXS54bWxQSwEC&#10;LQAUAAYACAAAACEAOP0h/9YAAACUAQAACwAAAAAAAAAAAAAAAAAvAQAAX3JlbHMvLnJlbHNQSwEC&#10;LQAUAAYACAAAACEAr9LieiACAAA7BAAADgAAAAAAAAAAAAAAAAAuAgAAZHJzL2Uyb0RvYy54bWxQ&#10;SwECLQAUAAYACAAAACEAZyfVjN4AAAAJAQAADwAAAAAAAAAAAAAAAAB6BAAAZHJzL2Rvd25yZXYu&#10;eG1sUEsFBgAAAAAEAAQA8wAAAIUFAAAAAA==&#10;"/>
            </w:pict>
          </mc:Fallback>
        </mc:AlternateContent>
      </w:r>
      <w:r w:rsidR="00067DF4" w:rsidRPr="007D4864">
        <w:rPr>
          <w:rFonts w:ascii="Times New Roman" w:hAnsi="Times New Roman"/>
          <w:bCs/>
          <w:i w:val="0"/>
          <w:sz w:val="26"/>
        </w:rPr>
        <w:t>Có          Đ/c:</w:t>
      </w:r>
      <w:r w:rsidR="00067DF4">
        <w:rPr>
          <w:rFonts w:ascii="Times New Roman" w:hAnsi="Times New Roman"/>
          <w:bCs/>
          <w:i w:val="0"/>
          <w:sz w:val="26"/>
        </w:rPr>
        <w:t xml:space="preserve"> Nguyễn Tiến Dũng                                                         </w:t>
      </w:r>
      <w:r w:rsidR="00067DF4" w:rsidRPr="007D4864">
        <w:rPr>
          <w:rFonts w:ascii="Times New Roman" w:hAnsi="Times New Roman"/>
          <w:bCs/>
          <w:i w:val="0"/>
          <w:sz w:val="26"/>
        </w:rPr>
        <w:t>Chưa.</w:t>
      </w:r>
    </w:p>
    <w:p w:rsidR="00067DF4" w:rsidRDefault="00067DF4" w:rsidP="00067DF4">
      <w:pPr>
        <w:spacing w:line="380" w:lineRule="exact"/>
        <w:ind w:firstLine="720"/>
        <w:jc w:val="both"/>
        <w:rPr>
          <w:rFonts w:ascii="Times New Roman" w:hAnsi="Times New Roman"/>
          <w:i w:val="0"/>
          <w:sz w:val="26"/>
        </w:rPr>
      </w:pPr>
      <w:r w:rsidRPr="007D4864">
        <w:rPr>
          <w:rFonts w:ascii="Times New Roman" w:hAnsi="Times New Roman"/>
          <w:b/>
          <w:i w:val="0"/>
          <w:sz w:val="26"/>
        </w:rPr>
        <w:t>4. Tiếp tục nghiên cứu, quán triệt các nghị quyết, chỉ thị, quy định của Đảng; nghị định, quy định, quyết định của Chính phủ về công tác dân vận cho cán bộ, đảng viên, công chức, viên chức và người lao động</w:t>
      </w:r>
      <w:r>
        <w:rPr>
          <w:rFonts w:ascii="Times New Roman" w:hAnsi="Times New Roman"/>
          <w:b/>
          <w:i w:val="0"/>
          <w:sz w:val="26"/>
        </w:rPr>
        <w:t xml:space="preserve"> </w:t>
      </w:r>
      <w:r w:rsidRPr="007D4864">
        <w:rPr>
          <w:rFonts w:ascii="Times New Roman" w:hAnsi="Times New Roman"/>
          <w:b/>
          <w:i w:val="0"/>
          <w:sz w:val="26"/>
        </w:rPr>
        <w:t>(</w:t>
      </w:r>
      <w:r w:rsidRPr="007D4864">
        <w:rPr>
          <w:rFonts w:ascii="Times New Roman" w:hAnsi="Times New Roman"/>
          <w:i w:val="0"/>
          <w:sz w:val="26"/>
        </w:rPr>
        <w:t>Quyết định số 290-QĐ/TW ngày 25-02-2010, Quyết định số 217-QĐ/TW, Quyết định số 218-QĐ/TW...)</w:t>
      </w:r>
      <w:r>
        <w:rPr>
          <w:rFonts w:ascii="Times New Roman" w:hAnsi="Times New Roman"/>
          <w:i w:val="0"/>
          <w:sz w:val="26"/>
        </w:rPr>
        <w:t>.</w:t>
      </w:r>
    </w:p>
    <w:p w:rsidR="00067DF4" w:rsidRPr="00B73FB5" w:rsidRDefault="00067DF4" w:rsidP="00067DF4">
      <w:pPr>
        <w:tabs>
          <w:tab w:val="left" w:pos="0"/>
        </w:tabs>
        <w:jc w:val="both"/>
        <w:rPr>
          <w:rFonts w:ascii="Times New Roman" w:hAnsi="Times New Roman"/>
          <w:i w:val="0"/>
          <w:sz w:val="28"/>
          <w:szCs w:val="28"/>
        </w:rPr>
      </w:pPr>
      <w:r>
        <w:rPr>
          <w:rFonts w:ascii="Times New Roman" w:hAnsi="Times New Roman"/>
          <w:i w:val="0"/>
          <w:sz w:val="28"/>
          <w:szCs w:val="28"/>
        </w:rPr>
        <w:tab/>
      </w:r>
      <w:r w:rsidRPr="00B73FB5">
        <w:rPr>
          <w:rFonts w:ascii="Times New Roman" w:hAnsi="Times New Roman"/>
          <w:i w:val="0"/>
          <w:sz w:val="28"/>
          <w:szCs w:val="28"/>
        </w:rPr>
        <w:t>Đảng ủy Ban đã ban hành Kế hoạch số 65-KH/ĐUDANN ngày 10/09/2015 về việc thực hiện Kế hoạch số 492 –KH/ĐU ngày 4/9/2015 của Đảng ủy Bộ hướng dẫn thực hiện Nghị quyết Hội nghị lần thứ bảy Ban chấp hành Trung ương Đảng khóa XI về “Tăng cường và đổi mới sự lãnh đạo của Đảng đối với công tác dân vận trong tình hình mới”.</w:t>
      </w:r>
    </w:p>
    <w:p w:rsidR="00067DF4" w:rsidRPr="007D4864" w:rsidRDefault="00067DF4" w:rsidP="00067DF4">
      <w:pPr>
        <w:spacing w:line="380" w:lineRule="exact"/>
        <w:ind w:firstLine="720"/>
        <w:jc w:val="both"/>
        <w:rPr>
          <w:rFonts w:ascii="Times New Roman" w:hAnsi="Times New Roman"/>
          <w:i w:val="0"/>
          <w:sz w:val="26"/>
        </w:rPr>
      </w:pPr>
      <w:r w:rsidRPr="007D4864">
        <w:rPr>
          <w:rFonts w:ascii="Times New Roman" w:hAnsi="Times New Roman"/>
          <w:i w:val="0"/>
          <w:sz w:val="26"/>
        </w:rPr>
        <w:t xml:space="preserve">  Số cuộc: </w:t>
      </w:r>
      <w:r>
        <w:rPr>
          <w:rFonts w:ascii="Times New Roman" w:hAnsi="Times New Roman"/>
          <w:i w:val="0"/>
          <w:sz w:val="26"/>
        </w:rPr>
        <w:t>04</w:t>
      </w:r>
      <w:r w:rsidRPr="007D4864">
        <w:rPr>
          <w:rFonts w:ascii="Times New Roman" w:hAnsi="Times New Roman"/>
          <w:i w:val="0"/>
          <w:sz w:val="26"/>
        </w:rPr>
        <w:t xml:space="preserve">; </w:t>
      </w:r>
      <w:r w:rsidRPr="007D4864">
        <w:rPr>
          <w:rFonts w:ascii="Times New Roman" w:hAnsi="Times New Roman"/>
          <w:i w:val="0"/>
          <w:sz w:val="26"/>
        </w:rPr>
        <w:tab/>
        <w:t xml:space="preserve">Số người: </w:t>
      </w:r>
      <w:r>
        <w:rPr>
          <w:rFonts w:ascii="Times New Roman" w:hAnsi="Times New Roman"/>
          <w:i w:val="0"/>
          <w:sz w:val="26"/>
        </w:rPr>
        <w:t>181</w:t>
      </w:r>
      <w:r w:rsidRPr="007D4864">
        <w:rPr>
          <w:rFonts w:ascii="Times New Roman" w:hAnsi="Times New Roman"/>
          <w:i w:val="0"/>
          <w:sz w:val="26"/>
        </w:rPr>
        <w:t>;</w:t>
      </w:r>
      <w:r w:rsidRPr="007D4864">
        <w:rPr>
          <w:rFonts w:ascii="Times New Roman" w:hAnsi="Times New Roman"/>
          <w:i w:val="0"/>
          <w:sz w:val="26"/>
        </w:rPr>
        <w:tab/>
        <w:t>Tỷ lệ đạt:</w:t>
      </w:r>
      <w:r>
        <w:rPr>
          <w:rFonts w:ascii="Times New Roman" w:hAnsi="Times New Roman"/>
          <w:i w:val="0"/>
          <w:sz w:val="26"/>
        </w:rPr>
        <w:t xml:space="preserve"> 93,3</w:t>
      </w:r>
      <w:r w:rsidRPr="007D4864">
        <w:rPr>
          <w:rFonts w:ascii="Times New Roman" w:hAnsi="Times New Roman"/>
          <w:i w:val="0"/>
          <w:sz w:val="26"/>
        </w:rPr>
        <w:t xml:space="preserve"> %</w:t>
      </w:r>
    </w:p>
    <w:p w:rsidR="00067DF4" w:rsidRPr="007D4864" w:rsidRDefault="00067DF4" w:rsidP="00067DF4">
      <w:pPr>
        <w:spacing w:line="380" w:lineRule="exact"/>
        <w:rPr>
          <w:rFonts w:ascii="Times New Roman" w:hAnsi="Times New Roman"/>
          <w:i w:val="0"/>
          <w:sz w:val="26"/>
        </w:rPr>
      </w:pPr>
      <w:r w:rsidRPr="007D4864">
        <w:rPr>
          <w:rFonts w:ascii="Times New Roman" w:hAnsi="Times New Roman"/>
          <w:i w:val="0"/>
          <w:sz w:val="26"/>
        </w:rPr>
        <w:tab/>
      </w:r>
      <w:r w:rsidRPr="007D4864">
        <w:rPr>
          <w:rFonts w:ascii="Times New Roman" w:hAnsi="Times New Roman"/>
          <w:b/>
          <w:i w:val="0"/>
          <w:sz w:val="26"/>
        </w:rPr>
        <w:t>5. Xây dựng và rà soát các quy chế thực hiện dân chủ ở cơ sở</w:t>
      </w:r>
      <w:r>
        <w:rPr>
          <w:rFonts w:ascii="Times New Roman" w:hAnsi="Times New Roman"/>
          <w:i w:val="0"/>
          <w:sz w:val="26"/>
        </w:rPr>
        <w:t>: Thời gian qua, Ban quản lý các dự án Nông nghiệp đã xây dựng và ban hành nhiều quy định, quy chế nhằm tăng cường hiệu lực quản lý, điều hành của Ban đối với các Dự án, thực hiện tốt nhiệm vụ Bộ giao.</w:t>
      </w:r>
    </w:p>
    <w:p w:rsidR="00067DF4" w:rsidRPr="007D4864" w:rsidRDefault="00067DF4" w:rsidP="00067DF4">
      <w:pPr>
        <w:spacing w:line="380" w:lineRule="exact"/>
        <w:rPr>
          <w:rFonts w:ascii="Times New Roman" w:hAnsi="Times New Roman"/>
          <w:i w:val="0"/>
          <w:sz w:val="26"/>
        </w:rPr>
      </w:pPr>
      <w:r w:rsidRPr="007D4864">
        <w:rPr>
          <w:rFonts w:ascii="Times New Roman" w:hAnsi="Times New Roman"/>
          <w:i w:val="0"/>
          <w:sz w:val="26"/>
        </w:rPr>
        <w:tab/>
        <w:t xml:space="preserve">- Số quy chế mới xây dựng: </w:t>
      </w:r>
      <w:r>
        <w:rPr>
          <w:rFonts w:ascii="Times New Roman" w:hAnsi="Times New Roman"/>
          <w:i w:val="0"/>
          <w:sz w:val="26"/>
        </w:rPr>
        <w:t>03, b</w:t>
      </w:r>
      <w:r w:rsidRPr="007D4864">
        <w:rPr>
          <w:rFonts w:ascii="Times New Roman" w:hAnsi="Times New Roman"/>
          <w:i w:val="0"/>
          <w:sz w:val="26"/>
        </w:rPr>
        <w:t xml:space="preserve">ao gồm: </w:t>
      </w:r>
      <w:r>
        <w:rPr>
          <w:rFonts w:ascii="Times New Roman" w:hAnsi="Times New Roman"/>
          <w:i w:val="0"/>
          <w:sz w:val="26"/>
        </w:rPr>
        <w:t>Quy định họp giao ban tuần, tháng; Quy định về trình tự thực hiện công tác phê duyệt dự toán; Quy định về trình tự thực hiện công tác đấu thầu.</w:t>
      </w:r>
    </w:p>
    <w:p w:rsidR="00067DF4" w:rsidRPr="007D4864" w:rsidRDefault="00067DF4" w:rsidP="00067DF4">
      <w:pPr>
        <w:spacing w:line="380" w:lineRule="exact"/>
        <w:rPr>
          <w:rFonts w:ascii="Times New Roman" w:hAnsi="Times New Roman"/>
          <w:i w:val="0"/>
          <w:sz w:val="26"/>
        </w:rPr>
      </w:pPr>
      <w:r w:rsidRPr="007D4864">
        <w:rPr>
          <w:rFonts w:ascii="Times New Roman" w:hAnsi="Times New Roman"/>
          <w:i w:val="0"/>
          <w:sz w:val="26"/>
        </w:rPr>
        <w:tab/>
        <w:t>- Số quy chế rà soát, bổ sung:</w:t>
      </w:r>
      <w:r>
        <w:rPr>
          <w:rFonts w:ascii="Times New Roman" w:hAnsi="Times New Roman"/>
          <w:i w:val="0"/>
          <w:sz w:val="26"/>
        </w:rPr>
        <w:t xml:space="preserve"> 02 </w:t>
      </w:r>
      <w:r w:rsidRPr="007D4864">
        <w:rPr>
          <w:rFonts w:ascii="Times New Roman" w:hAnsi="Times New Roman"/>
          <w:i w:val="0"/>
          <w:sz w:val="26"/>
        </w:rPr>
        <w:t xml:space="preserve">Bao gồm: </w:t>
      </w:r>
      <w:r>
        <w:rPr>
          <w:rFonts w:ascii="Times New Roman" w:hAnsi="Times New Roman"/>
          <w:i w:val="0"/>
          <w:sz w:val="26"/>
        </w:rPr>
        <w:t>Quy chế về thi đua khen thưởng, Quy chế về nâng lương thường xuyên và nâng lương trước thời hạn</w:t>
      </w:r>
      <w:r w:rsidRPr="007D4864">
        <w:rPr>
          <w:rFonts w:ascii="Times New Roman" w:hAnsi="Times New Roman"/>
          <w:i w:val="0"/>
          <w:sz w:val="26"/>
        </w:rPr>
        <w:t>.</w:t>
      </w:r>
    </w:p>
    <w:p w:rsidR="00067DF4" w:rsidRPr="007D4864" w:rsidRDefault="00067DF4" w:rsidP="00067DF4">
      <w:pPr>
        <w:spacing w:line="460" w:lineRule="exact"/>
        <w:ind w:firstLine="720"/>
        <w:jc w:val="both"/>
        <w:rPr>
          <w:rFonts w:ascii="Times New Roman" w:hAnsi="Times New Roman"/>
          <w:b/>
          <w:i w:val="0"/>
          <w:spacing w:val="-10"/>
          <w:sz w:val="26"/>
        </w:rPr>
      </w:pPr>
      <w:r w:rsidRPr="007D4864">
        <w:rPr>
          <w:rFonts w:ascii="Times New Roman" w:hAnsi="Times New Roman"/>
          <w:b/>
          <w:i w:val="0"/>
          <w:spacing w:val="-10"/>
          <w:sz w:val="26"/>
        </w:rPr>
        <w:t>6. Thực hiện sinh hoạt chuyên đề về công tác dân vận:</w:t>
      </w:r>
    </w:p>
    <w:p w:rsidR="00067DF4" w:rsidRPr="007D4864" w:rsidRDefault="00067DF4" w:rsidP="00067DF4">
      <w:pPr>
        <w:spacing w:line="380" w:lineRule="exact"/>
        <w:ind w:firstLine="720"/>
        <w:rPr>
          <w:rFonts w:ascii="Times New Roman" w:hAnsi="Times New Roman"/>
          <w:i w:val="0"/>
        </w:rPr>
      </w:pPr>
      <w:r w:rsidRPr="007D4864">
        <w:rPr>
          <w:rFonts w:ascii="Times New Roman" w:hAnsi="Times New Roman"/>
          <w:i w:val="0"/>
          <w:sz w:val="26"/>
        </w:rPr>
        <w:t xml:space="preserve">Số buổi sinh hoạt chuyên đề </w:t>
      </w:r>
      <w:r>
        <w:rPr>
          <w:rFonts w:ascii="Times New Roman" w:hAnsi="Times New Roman"/>
          <w:i w:val="0"/>
          <w:sz w:val="26"/>
        </w:rPr>
        <w:t>04</w:t>
      </w:r>
      <w:r w:rsidRPr="007D4864">
        <w:rPr>
          <w:rFonts w:ascii="Times New Roman" w:hAnsi="Times New Roman"/>
          <w:i w:val="0"/>
          <w:sz w:val="26"/>
        </w:rPr>
        <w:t>/</w:t>
      </w:r>
      <w:r>
        <w:rPr>
          <w:rFonts w:ascii="Times New Roman" w:hAnsi="Times New Roman"/>
          <w:i w:val="0"/>
          <w:sz w:val="26"/>
        </w:rPr>
        <w:t xml:space="preserve">04 </w:t>
      </w:r>
      <w:r w:rsidRPr="007D4864">
        <w:rPr>
          <w:rFonts w:ascii="Times New Roman" w:hAnsi="Times New Roman"/>
          <w:i w:val="0"/>
          <w:sz w:val="26"/>
        </w:rPr>
        <w:t>chi bộ.</w:t>
      </w:r>
    </w:p>
    <w:tbl>
      <w:tblPr>
        <w:tblW w:w="0" w:type="auto"/>
        <w:tblLook w:val="04A0" w:firstRow="1" w:lastRow="0" w:firstColumn="1" w:lastColumn="0" w:noHBand="0" w:noVBand="1"/>
      </w:tblPr>
      <w:tblGrid>
        <w:gridCol w:w="4841"/>
        <w:gridCol w:w="4844"/>
      </w:tblGrid>
      <w:tr w:rsidR="00067DF4" w:rsidRPr="007D4864" w:rsidTr="0074680F">
        <w:tc>
          <w:tcPr>
            <w:tcW w:w="4952" w:type="dxa"/>
          </w:tcPr>
          <w:p w:rsidR="00067DF4" w:rsidRPr="007D4864" w:rsidRDefault="00067DF4" w:rsidP="0074680F">
            <w:pPr>
              <w:rPr>
                <w:rFonts w:ascii="Times New Roman" w:hAnsi="Times New Roman"/>
                <w:bCs/>
                <w:i w:val="0"/>
                <w:spacing w:val="-10"/>
                <w:sz w:val="26"/>
              </w:rPr>
            </w:pPr>
            <w:r w:rsidRPr="007D4864">
              <w:rPr>
                <w:rFonts w:ascii="Times New Roman" w:hAnsi="Times New Roman"/>
                <w:i w:val="0"/>
              </w:rPr>
              <w:tab/>
            </w:r>
          </w:p>
        </w:tc>
        <w:tc>
          <w:tcPr>
            <w:tcW w:w="4952" w:type="dxa"/>
          </w:tcPr>
          <w:p w:rsidR="00067DF4" w:rsidRPr="007D4864" w:rsidRDefault="00067DF4" w:rsidP="0074680F">
            <w:pPr>
              <w:jc w:val="center"/>
              <w:rPr>
                <w:rFonts w:ascii="Times New Roman" w:hAnsi="Times New Roman"/>
                <w:bCs/>
                <w:i w:val="0"/>
                <w:spacing w:val="-10"/>
                <w:sz w:val="26"/>
              </w:rPr>
            </w:pPr>
            <w:r w:rsidRPr="007D4864">
              <w:rPr>
                <w:rFonts w:ascii="Times New Roman" w:hAnsi="Times New Roman"/>
                <w:bCs/>
                <w:i w:val="0"/>
                <w:spacing w:val="-10"/>
                <w:sz w:val="26"/>
              </w:rPr>
              <w:t>Hà Nội, ngày</w:t>
            </w:r>
            <w:r>
              <w:rPr>
                <w:rFonts w:ascii="Times New Roman" w:hAnsi="Times New Roman"/>
                <w:bCs/>
                <w:i w:val="0"/>
                <w:spacing w:val="-10"/>
                <w:sz w:val="26"/>
              </w:rPr>
              <w:t xml:space="preserve"> 14 </w:t>
            </w:r>
            <w:r w:rsidRPr="007D4864">
              <w:rPr>
                <w:rFonts w:ascii="Times New Roman" w:hAnsi="Times New Roman"/>
                <w:bCs/>
                <w:i w:val="0"/>
                <w:spacing w:val="-10"/>
                <w:sz w:val="26"/>
              </w:rPr>
              <w:t xml:space="preserve"> tháng </w:t>
            </w:r>
            <w:r>
              <w:rPr>
                <w:rFonts w:ascii="Times New Roman" w:hAnsi="Times New Roman"/>
                <w:bCs/>
                <w:i w:val="0"/>
                <w:spacing w:val="-10"/>
                <w:sz w:val="26"/>
              </w:rPr>
              <w:t xml:space="preserve">12 </w:t>
            </w:r>
            <w:r w:rsidRPr="007D4864">
              <w:rPr>
                <w:rFonts w:ascii="Times New Roman" w:hAnsi="Times New Roman"/>
                <w:bCs/>
                <w:i w:val="0"/>
                <w:spacing w:val="-10"/>
                <w:sz w:val="26"/>
              </w:rPr>
              <w:t xml:space="preserve"> năm 201</w:t>
            </w:r>
            <w:r>
              <w:rPr>
                <w:rFonts w:ascii="Times New Roman" w:hAnsi="Times New Roman"/>
                <w:bCs/>
                <w:i w:val="0"/>
                <w:spacing w:val="-10"/>
                <w:sz w:val="26"/>
              </w:rPr>
              <w:t>5</w:t>
            </w:r>
          </w:p>
        </w:tc>
      </w:tr>
      <w:tr w:rsidR="00067DF4" w:rsidRPr="007D4864" w:rsidTr="0074680F">
        <w:tc>
          <w:tcPr>
            <w:tcW w:w="4952" w:type="dxa"/>
          </w:tcPr>
          <w:p w:rsidR="00067DF4" w:rsidRDefault="00067DF4" w:rsidP="0074680F">
            <w:pPr>
              <w:jc w:val="center"/>
              <w:rPr>
                <w:rFonts w:ascii="Times New Roman" w:hAnsi="Times New Roman"/>
                <w:b/>
                <w:bCs/>
                <w:i w:val="0"/>
                <w:spacing w:val="-10"/>
                <w:sz w:val="26"/>
              </w:rPr>
            </w:pPr>
            <w:r w:rsidRPr="007D4864">
              <w:rPr>
                <w:rFonts w:ascii="Times New Roman" w:hAnsi="Times New Roman"/>
                <w:b/>
                <w:bCs/>
                <w:i w:val="0"/>
                <w:spacing w:val="-10"/>
                <w:sz w:val="26"/>
              </w:rPr>
              <w:t>ĐẠI ĐIỆN CẤP ỦY</w:t>
            </w:r>
          </w:p>
          <w:p w:rsidR="00067DF4" w:rsidRPr="007D4864" w:rsidRDefault="00067DF4" w:rsidP="0074680F">
            <w:pPr>
              <w:jc w:val="center"/>
              <w:rPr>
                <w:rFonts w:ascii="Times New Roman" w:hAnsi="Times New Roman"/>
                <w:b/>
                <w:bCs/>
                <w:i w:val="0"/>
                <w:spacing w:val="-10"/>
                <w:sz w:val="26"/>
              </w:rPr>
            </w:pPr>
            <w:r>
              <w:rPr>
                <w:rFonts w:ascii="Times New Roman" w:hAnsi="Times New Roman"/>
                <w:b/>
                <w:bCs/>
                <w:i w:val="0"/>
                <w:spacing w:val="-10"/>
                <w:sz w:val="26"/>
              </w:rPr>
              <w:t>BÍ THƯ</w:t>
            </w:r>
          </w:p>
          <w:p w:rsidR="00067DF4" w:rsidRDefault="00067DF4" w:rsidP="0074680F">
            <w:pPr>
              <w:jc w:val="center"/>
              <w:rPr>
                <w:rFonts w:ascii="Times New Roman" w:hAnsi="Times New Roman"/>
                <w:bCs/>
                <w:i w:val="0"/>
                <w:spacing w:val="-10"/>
                <w:sz w:val="26"/>
              </w:rPr>
            </w:pPr>
          </w:p>
          <w:p w:rsidR="00067DF4" w:rsidRDefault="00067DF4" w:rsidP="0074680F">
            <w:pPr>
              <w:jc w:val="center"/>
              <w:rPr>
                <w:rFonts w:ascii="Times New Roman" w:hAnsi="Times New Roman"/>
                <w:bCs/>
                <w:i w:val="0"/>
                <w:spacing w:val="-10"/>
                <w:sz w:val="26"/>
              </w:rPr>
            </w:pPr>
          </w:p>
          <w:p w:rsidR="00067DF4" w:rsidRDefault="00067DF4" w:rsidP="0074680F">
            <w:pPr>
              <w:jc w:val="center"/>
              <w:rPr>
                <w:rFonts w:ascii="Times New Roman" w:hAnsi="Times New Roman"/>
                <w:bCs/>
                <w:i w:val="0"/>
                <w:spacing w:val="-10"/>
                <w:sz w:val="26"/>
              </w:rPr>
            </w:pPr>
          </w:p>
          <w:p w:rsidR="00067DF4" w:rsidRDefault="00067DF4" w:rsidP="0074680F">
            <w:pPr>
              <w:jc w:val="center"/>
              <w:rPr>
                <w:rFonts w:ascii="Times New Roman" w:hAnsi="Times New Roman"/>
                <w:bCs/>
                <w:i w:val="0"/>
                <w:spacing w:val="-10"/>
                <w:sz w:val="26"/>
              </w:rPr>
            </w:pPr>
          </w:p>
          <w:p w:rsidR="00067DF4" w:rsidRPr="007D4864" w:rsidRDefault="00067DF4" w:rsidP="0074680F">
            <w:pPr>
              <w:jc w:val="center"/>
              <w:rPr>
                <w:rFonts w:ascii="Times New Roman" w:hAnsi="Times New Roman"/>
                <w:b/>
                <w:bCs/>
                <w:i w:val="0"/>
                <w:spacing w:val="-10"/>
                <w:sz w:val="26"/>
              </w:rPr>
            </w:pPr>
            <w:r>
              <w:rPr>
                <w:rFonts w:ascii="Times New Roman" w:hAnsi="Times New Roman"/>
                <w:b/>
                <w:bCs/>
                <w:i w:val="0"/>
                <w:spacing w:val="-10"/>
                <w:sz w:val="26"/>
              </w:rPr>
              <w:t>L</w:t>
            </w:r>
            <w:r w:rsidRPr="00693825">
              <w:rPr>
                <w:rFonts w:ascii="Times New Roman" w:hAnsi="Times New Roman"/>
                <w:b/>
                <w:bCs/>
                <w:i w:val="0"/>
                <w:spacing w:val="-10"/>
                <w:sz w:val="26"/>
              </w:rPr>
              <w:t>ê</w:t>
            </w:r>
            <w:r>
              <w:rPr>
                <w:rFonts w:ascii="Times New Roman" w:hAnsi="Times New Roman"/>
                <w:b/>
                <w:bCs/>
                <w:i w:val="0"/>
                <w:spacing w:val="-10"/>
                <w:sz w:val="26"/>
              </w:rPr>
              <w:t xml:space="preserve"> V</w:t>
            </w:r>
            <w:r w:rsidRPr="00693825">
              <w:rPr>
                <w:rFonts w:ascii="Times New Roman" w:hAnsi="Times New Roman" w:hint="eastAsia"/>
                <w:b/>
                <w:bCs/>
                <w:i w:val="0"/>
                <w:spacing w:val="-10"/>
                <w:sz w:val="26"/>
              </w:rPr>
              <w:t>ă</w:t>
            </w:r>
            <w:r>
              <w:rPr>
                <w:rFonts w:ascii="Times New Roman" w:hAnsi="Times New Roman"/>
                <w:b/>
                <w:bCs/>
                <w:i w:val="0"/>
                <w:spacing w:val="-10"/>
                <w:sz w:val="26"/>
              </w:rPr>
              <w:t>n Hi</w:t>
            </w:r>
            <w:r w:rsidRPr="00693825">
              <w:rPr>
                <w:rFonts w:ascii="Times New Roman" w:hAnsi="Times New Roman"/>
                <w:b/>
                <w:bCs/>
                <w:i w:val="0"/>
                <w:spacing w:val="-10"/>
                <w:sz w:val="26"/>
              </w:rPr>
              <w:t>ến</w:t>
            </w:r>
          </w:p>
        </w:tc>
        <w:tc>
          <w:tcPr>
            <w:tcW w:w="4952" w:type="dxa"/>
          </w:tcPr>
          <w:p w:rsidR="00067DF4" w:rsidRDefault="00067DF4" w:rsidP="0074680F">
            <w:pPr>
              <w:jc w:val="center"/>
              <w:rPr>
                <w:rFonts w:ascii="Times New Roman" w:hAnsi="Times New Roman"/>
                <w:b/>
                <w:bCs/>
                <w:i w:val="0"/>
                <w:spacing w:val="-10"/>
                <w:sz w:val="26"/>
              </w:rPr>
            </w:pPr>
            <w:r w:rsidRPr="007D4864">
              <w:rPr>
                <w:rFonts w:ascii="Times New Roman" w:hAnsi="Times New Roman"/>
                <w:b/>
                <w:bCs/>
                <w:i w:val="0"/>
                <w:spacing w:val="-10"/>
                <w:sz w:val="26"/>
              </w:rPr>
              <w:t>NGƯỜI LẬP BIỂU</w:t>
            </w:r>
          </w:p>
          <w:p w:rsidR="00067DF4" w:rsidRDefault="00067DF4" w:rsidP="0074680F">
            <w:pPr>
              <w:jc w:val="center"/>
              <w:rPr>
                <w:rFonts w:ascii="Times New Roman" w:hAnsi="Times New Roman"/>
                <w:b/>
                <w:bCs/>
                <w:i w:val="0"/>
                <w:spacing w:val="-10"/>
                <w:sz w:val="26"/>
              </w:rPr>
            </w:pPr>
          </w:p>
          <w:p w:rsidR="00067DF4" w:rsidRDefault="00067DF4" w:rsidP="0074680F">
            <w:pPr>
              <w:jc w:val="center"/>
              <w:rPr>
                <w:rFonts w:ascii="Times New Roman" w:hAnsi="Times New Roman"/>
                <w:b/>
                <w:bCs/>
                <w:i w:val="0"/>
                <w:spacing w:val="-10"/>
                <w:sz w:val="26"/>
              </w:rPr>
            </w:pPr>
          </w:p>
          <w:p w:rsidR="00067DF4" w:rsidRDefault="00067DF4" w:rsidP="0074680F">
            <w:pPr>
              <w:jc w:val="center"/>
              <w:rPr>
                <w:rFonts w:ascii="Times New Roman" w:hAnsi="Times New Roman"/>
                <w:b/>
                <w:bCs/>
                <w:i w:val="0"/>
                <w:spacing w:val="-10"/>
                <w:sz w:val="26"/>
              </w:rPr>
            </w:pPr>
          </w:p>
          <w:p w:rsidR="00067DF4" w:rsidRDefault="00067DF4" w:rsidP="0074680F">
            <w:pPr>
              <w:jc w:val="center"/>
              <w:rPr>
                <w:rFonts w:ascii="Times New Roman" w:hAnsi="Times New Roman"/>
                <w:b/>
                <w:bCs/>
                <w:i w:val="0"/>
                <w:spacing w:val="-10"/>
                <w:sz w:val="26"/>
              </w:rPr>
            </w:pPr>
          </w:p>
          <w:p w:rsidR="00067DF4" w:rsidRDefault="00067DF4" w:rsidP="0074680F">
            <w:pPr>
              <w:jc w:val="center"/>
              <w:rPr>
                <w:rFonts w:ascii="Times New Roman" w:hAnsi="Times New Roman"/>
                <w:b/>
                <w:bCs/>
                <w:i w:val="0"/>
                <w:spacing w:val="-10"/>
                <w:sz w:val="26"/>
              </w:rPr>
            </w:pPr>
          </w:p>
          <w:p w:rsidR="00067DF4" w:rsidRPr="007D4864" w:rsidRDefault="00067DF4" w:rsidP="0074680F">
            <w:pPr>
              <w:jc w:val="center"/>
              <w:rPr>
                <w:rFonts w:ascii="Times New Roman" w:hAnsi="Times New Roman"/>
                <w:b/>
                <w:bCs/>
                <w:i w:val="0"/>
                <w:spacing w:val="-10"/>
                <w:sz w:val="26"/>
              </w:rPr>
            </w:pPr>
            <w:r>
              <w:rPr>
                <w:rFonts w:ascii="Times New Roman" w:hAnsi="Times New Roman"/>
                <w:b/>
                <w:bCs/>
                <w:i w:val="0"/>
                <w:spacing w:val="-10"/>
                <w:sz w:val="26"/>
              </w:rPr>
              <w:t>Hoàng Thị Thu Hằng</w:t>
            </w:r>
          </w:p>
        </w:tc>
      </w:tr>
    </w:tbl>
    <w:p w:rsidR="00067DF4" w:rsidRDefault="00067DF4" w:rsidP="00067DF4">
      <w:pPr>
        <w:pStyle w:val="BodyText"/>
        <w:spacing w:before="80" w:after="80" w:line="26" w:lineRule="atLeast"/>
        <w:ind w:firstLine="520"/>
        <w:jc w:val="both"/>
        <w:rPr>
          <w:rFonts w:ascii="Times New Roman" w:hAnsi="Times New Roman"/>
          <w:sz w:val="28"/>
          <w:szCs w:val="28"/>
          <w:lang w:val="pt-BR"/>
        </w:rPr>
      </w:pPr>
    </w:p>
    <w:p w:rsidR="00E30E4E" w:rsidRDefault="00E30E4E"/>
    <w:sectPr w:rsidR="00E30E4E" w:rsidSect="00F64897">
      <w:footerReference w:type="even" r:id="rId8"/>
      <w:footerReference w:type="default" r:id="rId9"/>
      <w:pgSz w:w="11907" w:h="16840" w:code="9"/>
      <w:pgMar w:top="964" w:right="964" w:bottom="680" w:left="1474" w:header="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679" w:rsidRDefault="00EA5679">
      <w:r>
        <w:separator/>
      </w:r>
    </w:p>
  </w:endnote>
  <w:endnote w:type="continuationSeparator" w:id="0">
    <w:p w:rsidR="00EA5679" w:rsidRDefault="00EA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altName w:val="Courier"/>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7A6" w:rsidRDefault="001A7285" w:rsidP="00B85A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07A6" w:rsidRDefault="00EA5679" w:rsidP="00132B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557" w:rsidRDefault="001A7285">
    <w:pPr>
      <w:pStyle w:val="Footer"/>
      <w:jc w:val="right"/>
    </w:pPr>
    <w:r>
      <w:fldChar w:fldCharType="begin"/>
    </w:r>
    <w:r>
      <w:instrText xml:space="preserve"> PAGE   \* MERGEFORMAT </w:instrText>
    </w:r>
    <w:r>
      <w:fldChar w:fldCharType="separate"/>
    </w:r>
    <w:r w:rsidR="00C620D1">
      <w:rPr>
        <w:noProof/>
      </w:rPr>
      <w:t>1</w:t>
    </w:r>
    <w:r>
      <w:fldChar w:fldCharType="end"/>
    </w:r>
  </w:p>
  <w:p w:rsidR="002D07A6" w:rsidRDefault="00EA5679" w:rsidP="00132BDD">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679" w:rsidRDefault="00EA5679">
      <w:r>
        <w:separator/>
      </w:r>
    </w:p>
  </w:footnote>
  <w:footnote w:type="continuationSeparator" w:id="0">
    <w:p w:rsidR="00EA5679" w:rsidRDefault="00EA5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13975"/>
    <w:multiLevelType w:val="hybridMultilevel"/>
    <w:tmpl w:val="D2CEAC8A"/>
    <w:lvl w:ilvl="0" w:tplc="042A000F">
      <w:start w:val="1"/>
      <w:numFmt w:val="decimal"/>
      <w:lvlText w:val="%1."/>
      <w:lvlJc w:val="left"/>
      <w:pPr>
        <w:tabs>
          <w:tab w:val="num" w:pos="720"/>
        </w:tabs>
        <w:ind w:left="720" w:hanging="360"/>
      </w:pPr>
      <w:rPr>
        <w:rFonts w:hint="default"/>
      </w:rPr>
    </w:lvl>
    <w:lvl w:ilvl="1" w:tplc="F072DC9C">
      <w:start w:val="1"/>
      <w:numFmt w:val="upperRoman"/>
      <w:lvlText w:val="%2."/>
      <w:lvlJc w:val="left"/>
      <w:pPr>
        <w:tabs>
          <w:tab w:val="num" w:pos="1800"/>
        </w:tabs>
        <w:ind w:left="1800" w:hanging="720"/>
      </w:pPr>
      <w:rPr>
        <w:rFonts w:hint="default"/>
      </w:rPr>
    </w:lvl>
    <w:lvl w:ilvl="2" w:tplc="9508DF70">
      <w:start w:val="1"/>
      <w:numFmt w:val="decimal"/>
      <w:lvlText w:val="%3."/>
      <w:lvlJc w:val="left"/>
      <w:pPr>
        <w:ind w:left="2062" w:hanging="360"/>
      </w:pPr>
      <w:rPr>
        <w:rFonts w:hint="default"/>
      </w:r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nsid w:val="29914C08"/>
    <w:multiLevelType w:val="hybridMultilevel"/>
    <w:tmpl w:val="2EA6E894"/>
    <w:lvl w:ilvl="0" w:tplc="4EF22A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7E6DD6"/>
    <w:multiLevelType w:val="hybridMultilevel"/>
    <w:tmpl w:val="C93CA0C2"/>
    <w:lvl w:ilvl="0" w:tplc="66A650F2">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CE55C36"/>
    <w:multiLevelType w:val="hybridMultilevel"/>
    <w:tmpl w:val="06100A04"/>
    <w:lvl w:ilvl="0" w:tplc="B0368D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832F2A"/>
    <w:multiLevelType w:val="singleLevel"/>
    <w:tmpl w:val="F8FED32C"/>
    <w:lvl w:ilvl="0">
      <w:start w:val="1"/>
      <w:numFmt w:val="upperRoman"/>
      <w:pStyle w:val="Heading2"/>
      <w:lvlText w:val="%1."/>
      <w:lvlJc w:val="left"/>
      <w:pPr>
        <w:tabs>
          <w:tab w:val="num" w:pos="720"/>
        </w:tabs>
        <w:ind w:left="720" w:hanging="720"/>
      </w:pPr>
      <w:rPr>
        <w:rFonts w:hint="default"/>
      </w:rPr>
    </w:lvl>
  </w:abstractNum>
  <w:abstractNum w:abstractNumId="5">
    <w:nsid w:val="51F57999"/>
    <w:multiLevelType w:val="hybridMultilevel"/>
    <w:tmpl w:val="A3128340"/>
    <w:lvl w:ilvl="0" w:tplc="E21C0434">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6">
    <w:nsid w:val="583831A3"/>
    <w:multiLevelType w:val="hybridMultilevel"/>
    <w:tmpl w:val="7E74B0B2"/>
    <w:lvl w:ilvl="0" w:tplc="BE80B71E">
      <w:start w:val="1"/>
      <w:numFmt w:val="upperRoman"/>
      <w:lvlText w:val="%1."/>
      <w:lvlJc w:val="left"/>
      <w:pPr>
        <w:ind w:left="1600" w:hanging="72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7">
    <w:nsid w:val="591B1DE5"/>
    <w:multiLevelType w:val="hybridMultilevel"/>
    <w:tmpl w:val="DF8452CA"/>
    <w:lvl w:ilvl="0" w:tplc="CCAC9D24">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746F1C0D"/>
    <w:multiLevelType w:val="hybridMultilevel"/>
    <w:tmpl w:val="52C6D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8"/>
  </w:num>
  <w:num w:numId="5">
    <w:abstractNumId w:val="6"/>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DF4"/>
    <w:rsid w:val="00067DF4"/>
    <w:rsid w:val="001A7285"/>
    <w:rsid w:val="00C620D1"/>
    <w:rsid w:val="00E30E4E"/>
    <w:rsid w:val="00EA56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DF4"/>
    <w:pPr>
      <w:spacing w:after="0" w:line="240" w:lineRule="auto"/>
    </w:pPr>
    <w:rPr>
      <w:rFonts w:ascii=".VnTime" w:eastAsia="Times New Roman" w:hAnsi=".VnTime" w:cs="Times New Roman"/>
      <w:i/>
      <w:iCs/>
      <w:sz w:val="24"/>
      <w:szCs w:val="20"/>
      <w:u w:color="FF0000"/>
    </w:rPr>
  </w:style>
  <w:style w:type="paragraph" w:styleId="Heading1">
    <w:name w:val="heading 1"/>
    <w:basedOn w:val="Normal"/>
    <w:next w:val="Normal"/>
    <w:link w:val="Heading1Char"/>
    <w:uiPriority w:val="9"/>
    <w:qFormat/>
    <w:rsid w:val="00067DF4"/>
    <w:pPr>
      <w:keepNext/>
      <w:spacing w:before="80" w:after="80" w:line="360" w:lineRule="auto"/>
      <w:jc w:val="center"/>
      <w:outlineLvl w:val="0"/>
    </w:pPr>
    <w:rPr>
      <w:b/>
      <w:i w:val="0"/>
      <w:iCs w:val="0"/>
      <w:color w:val="0000FF"/>
      <w:u w:val="single"/>
    </w:rPr>
  </w:style>
  <w:style w:type="paragraph" w:styleId="Heading2">
    <w:name w:val="heading 2"/>
    <w:basedOn w:val="Normal"/>
    <w:next w:val="Normal"/>
    <w:link w:val="Heading2Char"/>
    <w:qFormat/>
    <w:rsid w:val="00067DF4"/>
    <w:pPr>
      <w:keepNext/>
      <w:numPr>
        <w:numId w:val="1"/>
      </w:numPr>
      <w:outlineLvl w:val="1"/>
    </w:pPr>
    <w:rPr>
      <w:i w:val="0"/>
      <w:iCs w:val="0"/>
      <w:sz w:val="28"/>
    </w:rPr>
  </w:style>
  <w:style w:type="paragraph" w:styleId="Heading5">
    <w:name w:val="heading 5"/>
    <w:basedOn w:val="Normal"/>
    <w:next w:val="Normal"/>
    <w:link w:val="Heading5Char"/>
    <w:qFormat/>
    <w:rsid w:val="00067DF4"/>
    <w:pPr>
      <w:keepNext/>
      <w:spacing w:before="80" w:after="80"/>
      <w:ind w:left="360" w:firstLine="360"/>
      <w:jc w:val="both"/>
      <w:outlineLvl w:val="4"/>
    </w:pPr>
    <w:rPr>
      <w:i w:val="0"/>
      <w:iCs w:val="0"/>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DF4"/>
    <w:rPr>
      <w:rFonts w:ascii=".VnTime" w:eastAsia="Times New Roman" w:hAnsi=".VnTime" w:cs="Times New Roman"/>
      <w:b/>
      <w:color w:val="0000FF"/>
      <w:sz w:val="24"/>
      <w:szCs w:val="20"/>
      <w:u w:val="single" w:color="FF0000"/>
    </w:rPr>
  </w:style>
  <w:style w:type="character" w:customStyle="1" w:styleId="Heading2Char">
    <w:name w:val="Heading 2 Char"/>
    <w:basedOn w:val="DefaultParagraphFont"/>
    <w:link w:val="Heading2"/>
    <w:rsid w:val="00067DF4"/>
    <w:rPr>
      <w:rFonts w:ascii=".VnTime" w:eastAsia="Times New Roman" w:hAnsi=".VnTime" w:cs="Times New Roman"/>
      <w:sz w:val="28"/>
      <w:szCs w:val="20"/>
    </w:rPr>
  </w:style>
  <w:style w:type="character" w:customStyle="1" w:styleId="Heading5Char">
    <w:name w:val="Heading 5 Char"/>
    <w:basedOn w:val="DefaultParagraphFont"/>
    <w:link w:val="Heading5"/>
    <w:rsid w:val="00067DF4"/>
    <w:rPr>
      <w:rFonts w:ascii=".VnTime" w:eastAsia="Times New Roman" w:hAnsi=".VnTime" w:cs="Times New Roman"/>
      <w:color w:val="0000FF"/>
      <w:sz w:val="28"/>
      <w:szCs w:val="20"/>
      <w:u w:color="FF0000"/>
    </w:rPr>
  </w:style>
  <w:style w:type="paragraph" w:styleId="BodyText">
    <w:name w:val="Body Text"/>
    <w:basedOn w:val="Normal"/>
    <w:link w:val="BodyTextChar"/>
    <w:rsid w:val="00067DF4"/>
    <w:pPr>
      <w:jc w:val="center"/>
    </w:pPr>
    <w:rPr>
      <w:rFonts w:ascii=".VnTimeH" w:hAnsi=".VnTimeH"/>
      <w:i w:val="0"/>
      <w:iCs w:val="0"/>
    </w:rPr>
  </w:style>
  <w:style w:type="character" w:customStyle="1" w:styleId="BodyTextChar">
    <w:name w:val="Body Text Char"/>
    <w:basedOn w:val="DefaultParagraphFont"/>
    <w:link w:val="BodyText"/>
    <w:rsid w:val="00067DF4"/>
    <w:rPr>
      <w:rFonts w:ascii=".VnTimeH" w:eastAsia="Times New Roman" w:hAnsi=".VnTimeH" w:cs="Times New Roman"/>
      <w:sz w:val="24"/>
      <w:szCs w:val="20"/>
    </w:rPr>
  </w:style>
  <w:style w:type="paragraph" w:styleId="Footer">
    <w:name w:val="footer"/>
    <w:basedOn w:val="Normal"/>
    <w:link w:val="FooterChar"/>
    <w:uiPriority w:val="99"/>
    <w:rsid w:val="00067DF4"/>
    <w:pPr>
      <w:tabs>
        <w:tab w:val="center" w:pos="4320"/>
        <w:tab w:val="right" w:pos="8640"/>
      </w:tabs>
    </w:pPr>
    <w:rPr>
      <w:i w:val="0"/>
      <w:iCs w:val="0"/>
    </w:rPr>
  </w:style>
  <w:style w:type="character" w:customStyle="1" w:styleId="FooterChar">
    <w:name w:val="Footer Char"/>
    <w:basedOn w:val="DefaultParagraphFont"/>
    <w:link w:val="Footer"/>
    <w:uiPriority w:val="99"/>
    <w:rsid w:val="00067DF4"/>
    <w:rPr>
      <w:rFonts w:ascii=".VnTime" w:eastAsia="Times New Roman" w:hAnsi=".VnTime" w:cs="Times New Roman"/>
      <w:sz w:val="24"/>
      <w:szCs w:val="20"/>
      <w:u w:color="FF0000"/>
    </w:rPr>
  </w:style>
  <w:style w:type="paragraph" w:styleId="BodyText3">
    <w:name w:val="Body Text 3"/>
    <w:basedOn w:val="Normal"/>
    <w:link w:val="BodyText3Char"/>
    <w:rsid w:val="00067DF4"/>
    <w:pPr>
      <w:spacing w:before="80" w:after="80"/>
      <w:jc w:val="both"/>
    </w:pPr>
    <w:rPr>
      <w:i w:val="0"/>
      <w:iCs w:val="0"/>
      <w:color w:val="0000FF"/>
      <w:sz w:val="28"/>
    </w:rPr>
  </w:style>
  <w:style w:type="character" w:customStyle="1" w:styleId="BodyText3Char">
    <w:name w:val="Body Text 3 Char"/>
    <w:basedOn w:val="DefaultParagraphFont"/>
    <w:link w:val="BodyText3"/>
    <w:rsid w:val="00067DF4"/>
    <w:rPr>
      <w:rFonts w:ascii=".VnTime" w:eastAsia="Times New Roman" w:hAnsi=".VnTime" w:cs="Times New Roman"/>
      <w:color w:val="0000FF"/>
      <w:sz w:val="28"/>
      <w:szCs w:val="20"/>
      <w:u w:color="FF0000"/>
    </w:rPr>
  </w:style>
  <w:style w:type="paragraph" w:styleId="BalloonText">
    <w:name w:val="Balloon Text"/>
    <w:basedOn w:val="Normal"/>
    <w:link w:val="BalloonTextChar"/>
    <w:semiHidden/>
    <w:rsid w:val="00067DF4"/>
    <w:rPr>
      <w:rFonts w:ascii="Tahoma" w:hAnsi="Tahoma" w:cs="Tahoma"/>
      <w:sz w:val="16"/>
      <w:szCs w:val="16"/>
    </w:rPr>
  </w:style>
  <w:style w:type="character" w:customStyle="1" w:styleId="BalloonTextChar">
    <w:name w:val="Balloon Text Char"/>
    <w:basedOn w:val="DefaultParagraphFont"/>
    <w:link w:val="BalloonText"/>
    <w:semiHidden/>
    <w:rsid w:val="00067DF4"/>
    <w:rPr>
      <w:rFonts w:ascii="Tahoma" w:eastAsia="Times New Roman" w:hAnsi="Tahoma" w:cs="Tahoma"/>
      <w:i/>
      <w:iCs/>
      <w:sz w:val="16"/>
      <w:szCs w:val="16"/>
      <w:u w:color="FF0000"/>
    </w:rPr>
  </w:style>
  <w:style w:type="table" w:styleId="TableGrid">
    <w:name w:val="Table Grid"/>
    <w:basedOn w:val="TableNormal"/>
    <w:rsid w:val="00067D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
    <w:name w:val="Char Char Char Char Char Char Char Char Char Char Char Char Char Char Char Char Char Char Char"/>
    <w:basedOn w:val="Normal"/>
    <w:rsid w:val="00067DF4"/>
    <w:pPr>
      <w:spacing w:after="160" w:line="240" w:lineRule="exact"/>
    </w:pPr>
    <w:rPr>
      <w:rFonts w:ascii="Arial" w:hAnsi="Arial"/>
      <w:i w:val="0"/>
      <w:iCs w:val="0"/>
      <w:sz w:val="20"/>
    </w:rPr>
  </w:style>
  <w:style w:type="paragraph" w:customStyle="1" w:styleId="CharCharCharCharCharCharChar">
    <w:name w:val="Char Char Char Char Char Char Char"/>
    <w:basedOn w:val="Normal"/>
    <w:rsid w:val="00067DF4"/>
    <w:pPr>
      <w:spacing w:after="160" w:line="240" w:lineRule="exact"/>
    </w:pPr>
    <w:rPr>
      <w:rFonts w:ascii="Arial" w:hAnsi="Arial"/>
      <w:i w:val="0"/>
      <w:iCs w:val="0"/>
      <w:sz w:val="20"/>
    </w:rPr>
  </w:style>
  <w:style w:type="paragraph" w:styleId="BodyTextIndent3">
    <w:name w:val="Body Text Indent 3"/>
    <w:basedOn w:val="Normal"/>
    <w:link w:val="BodyTextIndent3Char"/>
    <w:uiPriority w:val="99"/>
    <w:rsid w:val="00067DF4"/>
    <w:pPr>
      <w:spacing w:after="120"/>
      <w:ind w:left="360"/>
    </w:pPr>
    <w:rPr>
      <w:sz w:val="16"/>
      <w:szCs w:val="16"/>
    </w:rPr>
  </w:style>
  <w:style w:type="character" w:customStyle="1" w:styleId="BodyTextIndent3Char">
    <w:name w:val="Body Text Indent 3 Char"/>
    <w:basedOn w:val="DefaultParagraphFont"/>
    <w:link w:val="BodyTextIndent3"/>
    <w:uiPriority w:val="99"/>
    <w:rsid w:val="00067DF4"/>
    <w:rPr>
      <w:rFonts w:ascii=".VnTime" w:eastAsia="Times New Roman" w:hAnsi=".VnTime" w:cs="Times New Roman"/>
      <w:i/>
      <w:iCs/>
      <w:sz w:val="16"/>
      <w:szCs w:val="16"/>
      <w:u w:color="FF0000"/>
    </w:rPr>
  </w:style>
  <w:style w:type="paragraph" w:styleId="BodyText2">
    <w:name w:val="Body Text 2"/>
    <w:basedOn w:val="Normal"/>
    <w:link w:val="BodyText2Char"/>
    <w:rsid w:val="00067DF4"/>
    <w:pPr>
      <w:spacing w:after="120" w:line="480" w:lineRule="auto"/>
    </w:pPr>
  </w:style>
  <w:style w:type="character" w:customStyle="1" w:styleId="BodyText2Char">
    <w:name w:val="Body Text 2 Char"/>
    <w:basedOn w:val="DefaultParagraphFont"/>
    <w:link w:val="BodyText2"/>
    <w:rsid w:val="00067DF4"/>
    <w:rPr>
      <w:rFonts w:ascii=".VnTime" w:eastAsia="Times New Roman" w:hAnsi=".VnTime" w:cs="Times New Roman"/>
      <w:i/>
      <w:iCs/>
      <w:sz w:val="24"/>
      <w:szCs w:val="20"/>
      <w:u w:color="FF0000"/>
    </w:rPr>
  </w:style>
  <w:style w:type="paragraph" w:customStyle="1" w:styleId="CharCharCharCharCharCharCharCharCharCharCharCharChar">
    <w:name w:val="Char Char Char Char Char Char Char Char Char Char Char Char Char"/>
    <w:basedOn w:val="Normal"/>
    <w:rsid w:val="00067DF4"/>
    <w:pPr>
      <w:spacing w:after="160" w:line="240" w:lineRule="exact"/>
    </w:pPr>
    <w:rPr>
      <w:rFonts w:ascii="Arial" w:hAnsi="Arial"/>
      <w:i w:val="0"/>
      <w:iCs w:val="0"/>
      <w:sz w:val="20"/>
    </w:rPr>
  </w:style>
  <w:style w:type="paragraph" w:customStyle="1" w:styleId="Char">
    <w:name w:val="Char"/>
    <w:basedOn w:val="Normal"/>
    <w:rsid w:val="00067DF4"/>
    <w:pPr>
      <w:spacing w:after="160" w:line="240" w:lineRule="exact"/>
    </w:pPr>
    <w:rPr>
      <w:rFonts w:ascii="Arial" w:hAnsi="Arial" w:cs="Arial"/>
      <w:i w:val="0"/>
      <w:iCs w:val="0"/>
      <w:sz w:val="20"/>
    </w:rPr>
  </w:style>
  <w:style w:type="paragraph" w:styleId="DocumentMap">
    <w:name w:val="Document Map"/>
    <w:basedOn w:val="Normal"/>
    <w:link w:val="DocumentMapChar"/>
    <w:semiHidden/>
    <w:rsid w:val="00067DF4"/>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67DF4"/>
    <w:rPr>
      <w:rFonts w:ascii="Tahoma" w:eastAsia="Times New Roman" w:hAnsi="Tahoma" w:cs="Tahoma"/>
      <w:i/>
      <w:iCs/>
      <w:sz w:val="20"/>
      <w:szCs w:val="20"/>
      <w:u w:color="FF0000"/>
      <w:shd w:val="clear" w:color="auto" w:fill="000080"/>
    </w:rPr>
  </w:style>
  <w:style w:type="paragraph" w:customStyle="1" w:styleId="CharCharChar">
    <w:name w:val="Char Char Char"/>
    <w:basedOn w:val="Normal"/>
    <w:rsid w:val="00067DF4"/>
    <w:pPr>
      <w:spacing w:after="160" w:line="240" w:lineRule="exact"/>
    </w:pPr>
    <w:rPr>
      <w:rFonts w:ascii="Arial" w:hAnsi="Arial" w:cs="Arial"/>
      <w:i w:val="0"/>
      <w:iCs w:val="0"/>
      <w:sz w:val="20"/>
    </w:rPr>
  </w:style>
  <w:style w:type="character" w:styleId="PageNumber">
    <w:name w:val="page number"/>
    <w:basedOn w:val="DefaultParagraphFont"/>
    <w:rsid w:val="00067DF4"/>
  </w:style>
  <w:style w:type="paragraph" w:customStyle="1" w:styleId="CharCharCharChar">
    <w:name w:val="Char Char Char Char"/>
    <w:basedOn w:val="Normal"/>
    <w:rsid w:val="00067DF4"/>
    <w:pPr>
      <w:spacing w:after="160" w:line="240" w:lineRule="exact"/>
    </w:pPr>
    <w:rPr>
      <w:rFonts w:ascii="Verdana" w:eastAsia="MS Mincho" w:hAnsi="Verdana"/>
      <w:i w:val="0"/>
      <w:iCs w:val="0"/>
      <w:sz w:val="20"/>
    </w:rPr>
  </w:style>
  <w:style w:type="paragraph" w:styleId="NormalWeb">
    <w:name w:val="Normal (Web)"/>
    <w:basedOn w:val="Normal"/>
    <w:uiPriority w:val="99"/>
    <w:rsid w:val="00067DF4"/>
    <w:pPr>
      <w:spacing w:before="100" w:beforeAutospacing="1" w:after="100" w:afterAutospacing="1"/>
    </w:pPr>
    <w:rPr>
      <w:rFonts w:ascii="Times New Roman" w:hAnsi="Times New Roman"/>
      <w:i w:val="0"/>
      <w:iCs w:val="0"/>
      <w:szCs w:val="24"/>
    </w:rPr>
  </w:style>
  <w:style w:type="character" w:customStyle="1" w:styleId="apple-converted-space">
    <w:name w:val="apple-converted-space"/>
    <w:basedOn w:val="DefaultParagraphFont"/>
    <w:rsid w:val="00067DF4"/>
  </w:style>
  <w:style w:type="paragraph" w:styleId="Header">
    <w:name w:val="header"/>
    <w:basedOn w:val="Normal"/>
    <w:link w:val="HeaderChar"/>
    <w:rsid w:val="00067DF4"/>
    <w:pPr>
      <w:tabs>
        <w:tab w:val="center" w:pos="4680"/>
        <w:tab w:val="right" w:pos="9360"/>
      </w:tabs>
    </w:pPr>
  </w:style>
  <w:style w:type="character" w:customStyle="1" w:styleId="HeaderChar">
    <w:name w:val="Header Char"/>
    <w:basedOn w:val="DefaultParagraphFont"/>
    <w:link w:val="Header"/>
    <w:rsid w:val="00067DF4"/>
    <w:rPr>
      <w:rFonts w:ascii=".VnTime" w:eastAsia="Times New Roman" w:hAnsi=".VnTime" w:cs="Times New Roman"/>
      <w:i/>
      <w:iCs/>
      <w:sz w:val="24"/>
      <w:szCs w:val="20"/>
      <w:u w:color="FF0000"/>
    </w:rPr>
  </w:style>
  <w:style w:type="paragraph" w:styleId="ListParagraph">
    <w:name w:val="List Paragraph"/>
    <w:basedOn w:val="Normal"/>
    <w:qFormat/>
    <w:rsid w:val="00067DF4"/>
    <w:pPr>
      <w:ind w:left="720"/>
    </w:pPr>
    <w:rPr>
      <w:i w:val="0"/>
      <w:iCs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DF4"/>
    <w:pPr>
      <w:spacing w:after="0" w:line="240" w:lineRule="auto"/>
    </w:pPr>
    <w:rPr>
      <w:rFonts w:ascii=".VnTime" w:eastAsia="Times New Roman" w:hAnsi=".VnTime" w:cs="Times New Roman"/>
      <w:i/>
      <w:iCs/>
      <w:sz w:val="24"/>
      <w:szCs w:val="20"/>
      <w:u w:color="FF0000"/>
    </w:rPr>
  </w:style>
  <w:style w:type="paragraph" w:styleId="Heading1">
    <w:name w:val="heading 1"/>
    <w:basedOn w:val="Normal"/>
    <w:next w:val="Normal"/>
    <w:link w:val="Heading1Char"/>
    <w:uiPriority w:val="9"/>
    <w:qFormat/>
    <w:rsid w:val="00067DF4"/>
    <w:pPr>
      <w:keepNext/>
      <w:spacing w:before="80" w:after="80" w:line="360" w:lineRule="auto"/>
      <w:jc w:val="center"/>
      <w:outlineLvl w:val="0"/>
    </w:pPr>
    <w:rPr>
      <w:b/>
      <w:i w:val="0"/>
      <w:iCs w:val="0"/>
      <w:color w:val="0000FF"/>
      <w:u w:val="single"/>
    </w:rPr>
  </w:style>
  <w:style w:type="paragraph" w:styleId="Heading2">
    <w:name w:val="heading 2"/>
    <w:basedOn w:val="Normal"/>
    <w:next w:val="Normal"/>
    <w:link w:val="Heading2Char"/>
    <w:qFormat/>
    <w:rsid w:val="00067DF4"/>
    <w:pPr>
      <w:keepNext/>
      <w:numPr>
        <w:numId w:val="1"/>
      </w:numPr>
      <w:outlineLvl w:val="1"/>
    </w:pPr>
    <w:rPr>
      <w:i w:val="0"/>
      <w:iCs w:val="0"/>
      <w:sz w:val="28"/>
    </w:rPr>
  </w:style>
  <w:style w:type="paragraph" w:styleId="Heading5">
    <w:name w:val="heading 5"/>
    <w:basedOn w:val="Normal"/>
    <w:next w:val="Normal"/>
    <w:link w:val="Heading5Char"/>
    <w:qFormat/>
    <w:rsid w:val="00067DF4"/>
    <w:pPr>
      <w:keepNext/>
      <w:spacing w:before="80" w:after="80"/>
      <w:ind w:left="360" w:firstLine="360"/>
      <w:jc w:val="both"/>
      <w:outlineLvl w:val="4"/>
    </w:pPr>
    <w:rPr>
      <w:i w:val="0"/>
      <w:iCs w:val="0"/>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DF4"/>
    <w:rPr>
      <w:rFonts w:ascii=".VnTime" w:eastAsia="Times New Roman" w:hAnsi=".VnTime" w:cs="Times New Roman"/>
      <w:b/>
      <w:color w:val="0000FF"/>
      <w:sz w:val="24"/>
      <w:szCs w:val="20"/>
      <w:u w:val="single" w:color="FF0000"/>
    </w:rPr>
  </w:style>
  <w:style w:type="character" w:customStyle="1" w:styleId="Heading2Char">
    <w:name w:val="Heading 2 Char"/>
    <w:basedOn w:val="DefaultParagraphFont"/>
    <w:link w:val="Heading2"/>
    <w:rsid w:val="00067DF4"/>
    <w:rPr>
      <w:rFonts w:ascii=".VnTime" w:eastAsia="Times New Roman" w:hAnsi=".VnTime" w:cs="Times New Roman"/>
      <w:sz w:val="28"/>
      <w:szCs w:val="20"/>
    </w:rPr>
  </w:style>
  <w:style w:type="character" w:customStyle="1" w:styleId="Heading5Char">
    <w:name w:val="Heading 5 Char"/>
    <w:basedOn w:val="DefaultParagraphFont"/>
    <w:link w:val="Heading5"/>
    <w:rsid w:val="00067DF4"/>
    <w:rPr>
      <w:rFonts w:ascii=".VnTime" w:eastAsia="Times New Roman" w:hAnsi=".VnTime" w:cs="Times New Roman"/>
      <w:color w:val="0000FF"/>
      <w:sz w:val="28"/>
      <w:szCs w:val="20"/>
      <w:u w:color="FF0000"/>
    </w:rPr>
  </w:style>
  <w:style w:type="paragraph" w:styleId="BodyText">
    <w:name w:val="Body Text"/>
    <w:basedOn w:val="Normal"/>
    <w:link w:val="BodyTextChar"/>
    <w:rsid w:val="00067DF4"/>
    <w:pPr>
      <w:jc w:val="center"/>
    </w:pPr>
    <w:rPr>
      <w:rFonts w:ascii=".VnTimeH" w:hAnsi=".VnTimeH"/>
      <w:i w:val="0"/>
      <w:iCs w:val="0"/>
    </w:rPr>
  </w:style>
  <w:style w:type="character" w:customStyle="1" w:styleId="BodyTextChar">
    <w:name w:val="Body Text Char"/>
    <w:basedOn w:val="DefaultParagraphFont"/>
    <w:link w:val="BodyText"/>
    <w:rsid w:val="00067DF4"/>
    <w:rPr>
      <w:rFonts w:ascii=".VnTimeH" w:eastAsia="Times New Roman" w:hAnsi=".VnTimeH" w:cs="Times New Roman"/>
      <w:sz w:val="24"/>
      <w:szCs w:val="20"/>
    </w:rPr>
  </w:style>
  <w:style w:type="paragraph" w:styleId="Footer">
    <w:name w:val="footer"/>
    <w:basedOn w:val="Normal"/>
    <w:link w:val="FooterChar"/>
    <w:uiPriority w:val="99"/>
    <w:rsid w:val="00067DF4"/>
    <w:pPr>
      <w:tabs>
        <w:tab w:val="center" w:pos="4320"/>
        <w:tab w:val="right" w:pos="8640"/>
      </w:tabs>
    </w:pPr>
    <w:rPr>
      <w:i w:val="0"/>
      <w:iCs w:val="0"/>
    </w:rPr>
  </w:style>
  <w:style w:type="character" w:customStyle="1" w:styleId="FooterChar">
    <w:name w:val="Footer Char"/>
    <w:basedOn w:val="DefaultParagraphFont"/>
    <w:link w:val="Footer"/>
    <w:uiPriority w:val="99"/>
    <w:rsid w:val="00067DF4"/>
    <w:rPr>
      <w:rFonts w:ascii=".VnTime" w:eastAsia="Times New Roman" w:hAnsi=".VnTime" w:cs="Times New Roman"/>
      <w:sz w:val="24"/>
      <w:szCs w:val="20"/>
      <w:u w:color="FF0000"/>
    </w:rPr>
  </w:style>
  <w:style w:type="paragraph" w:styleId="BodyText3">
    <w:name w:val="Body Text 3"/>
    <w:basedOn w:val="Normal"/>
    <w:link w:val="BodyText3Char"/>
    <w:rsid w:val="00067DF4"/>
    <w:pPr>
      <w:spacing w:before="80" w:after="80"/>
      <w:jc w:val="both"/>
    </w:pPr>
    <w:rPr>
      <w:i w:val="0"/>
      <w:iCs w:val="0"/>
      <w:color w:val="0000FF"/>
      <w:sz w:val="28"/>
    </w:rPr>
  </w:style>
  <w:style w:type="character" w:customStyle="1" w:styleId="BodyText3Char">
    <w:name w:val="Body Text 3 Char"/>
    <w:basedOn w:val="DefaultParagraphFont"/>
    <w:link w:val="BodyText3"/>
    <w:rsid w:val="00067DF4"/>
    <w:rPr>
      <w:rFonts w:ascii=".VnTime" w:eastAsia="Times New Roman" w:hAnsi=".VnTime" w:cs="Times New Roman"/>
      <w:color w:val="0000FF"/>
      <w:sz w:val="28"/>
      <w:szCs w:val="20"/>
      <w:u w:color="FF0000"/>
    </w:rPr>
  </w:style>
  <w:style w:type="paragraph" w:styleId="BalloonText">
    <w:name w:val="Balloon Text"/>
    <w:basedOn w:val="Normal"/>
    <w:link w:val="BalloonTextChar"/>
    <w:semiHidden/>
    <w:rsid w:val="00067DF4"/>
    <w:rPr>
      <w:rFonts w:ascii="Tahoma" w:hAnsi="Tahoma" w:cs="Tahoma"/>
      <w:sz w:val="16"/>
      <w:szCs w:val="16"/>
    </w:rPr>
  </w:style>
  <w:style w:type="character" w:customStyle="1" w:styleId="BalloonTextChar">
    <w:name w:val="Balloon Text Char"/>
    <w:basedOn w:val="DefaultParagraphFont"/>
    <w:link w:val="BalloonText"/>
    <w:semiHidden/>
    <w:rsid w:val="00067DF4"/>
    <w:rPr>
      <w:rFonts w:ascii="Tahoma" w:eastAsia="Times New Roman" w:hAnsi="Tahoma" w:cs="Tahoma"/>
      <w:i/>
      <w:iCs/>
      <w:sz w:val="16"/>
      <w:szCs w:val="16"/>
      <w:u w:color="FF0000"/>
    </w:rPr>
  </w:style>
  <w:style w:type="table" w:styleId="TableGrid">
    <w:name w:val="Table Grid"/>
    <w:basedOn w:val="TableNormal"/>
    <w:rsid w:val="00067D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
    <w:name w:val="Char Char Char Char Char Char Char Char Char Char Char Char Char Char Char Char Char Char Char"/>
    <w:basedOn w:val="Normal"/>
    <w:rsid w:val="00067DF4"/>
    <w:pPr>
      <w:spacing w:after="160" w:line="240" w:lineRule="exact"/>
    </w:pPr>
    <w:rPr>
      <w:rFonts w:ascii="Arial" w:hAnsi="Arial"/>
      <w:i w:val="0"/>
      <w:iCs w:val="0"/>
      <w:sz w:val="20"/>
    </w:rPr>
  </w:style>
  <w:style w:type="paragraph" w:customStyle="1" w:styleId="CharCharCharCharCharCharChar">
    <w:name w:val="Char Char Char Char Char Char Char"/>
    <w:basedOn w:val="Normal"/>
    <w:rsid w:val="00067DF4"/>
    <w:pPr>
      <w:spacing w:after="160" w:line="240" w:lineRule="exact"/>
    </w:pPr>
    <w:rPr>
      <w:rFonts w:ascii="Arial" w:hAnsi="Arial"/>
      <w:i w:val="0"/>
      <w:iCs w:val="0"/>
      <w:sz w:val="20"/>
    </w:rPr>
  </w:style>
  <w:style w:type="paragraph" w:styleId="BodyTextIndent3">
    <w:name w:val="Body Text Indent 3"/>
    <w:basedOn w:val="Normal"/>
    <w:link w:val="BodyTextIndent3Char"/>
    <w:uiPriority w:val="99"/>
    <w:rsid w:val="00067DF4"/>
    <w:pPr>
      <w:spacing w:after="120"/>
      <w:ind w:left="360"/>
    </w:pPr>
    <w:rPr>
      <w:sz w:val="16"/>
      <w:szCs w:val="16"/>
    </w:rPr>
  </w:style>
  <w:style w:type="character" w:customStyle="1" w:styleId="BodyTextIndent3Char">
    <w:name w:val="Body Text Indent 3 Char"/>
    <w:basedOn w:val="DefaultParagraphFont"/>
    <w:link w:val="BodyTextIndent3"/>
    <w:uiPriority w:val="99"/>
    <w:rsid w:val="00067DF4"/>
    <w:rPr>
      <w:rFonts w:ascii=".VnTime" w:eastAsia="Times New Roman" w:hAnsi=".VnTime" w:cs="Times New Roman"/>
      <w:i/>
      <w:iCs/>
      <w:sz w:val="16"/>
      <w:szCs w:val="16"/>
      <w:u w:color="FF0000"/>
    </w:rPr>
  </w:style>
  <w:style w:type="paragraph" w:styleId="BodyText2">
    <w:name w:val="Body Text 2"/>
    <w:basedOn w:val="Normal"/>
    <w:link w:val="BodyText2Char"/>
    <w:rsid w:val="00067DF4"/>
    <w:pPr>
      <w:spacing w:after="120" w:line="480" w:lineRule="auto"/>
    </w:pPr>
  </w:style>
  <w:style w:type="character" w:customStyle="1" w:styleId="BodyText2Char">
    <w:name w:val="Body Text 2 Char"/>
    <w:basedOn w:val="DefaultParagraphFont"/>
    <w:link w:val="BodyText2"/>
    <w:rsid w:val="00067DF4"/>
    <w:rPr>
      <w:rFonts w:ascii=".VnTime" w:eastAsia="Times New Roman" w:hAnsi=".VnTime" w:cs="Times New Roman"/>
      <w:i/>
      <w:iCs/>
      <w:sz w:val="24"/>
      <w:szCs w:val="20"/>
      <w:u w:color="FF0000"/>
    </w:rPr>
  </w:style>
  <w:style w:type="paragraph" w:customStyle="1" w:styleId="CharCharCharCharCharCharCharCharCharCharCharCharChar">
    <w:name w:val="Char Char Char Char Char Char Char Char Char Char Char Char Char"/>
    <w:basedOn w:val="Normal"/>
    <w:rsid w:val="00067DF4"/>
    <w:pPr>
      <w:spacing w:after="160" w:line="240" w:lineRule="exact"/>
    </w:pPr>
    <w:rPr>
      <w:rFonts w:ascii="Arial" w:hAnsi="Arial"/>
      <w:i w:val="0"/>
      <w:iCs w:val="0"/>
      <w:sz w:val="20"/>
    </w:rPr>
  </w:style>
  <w:style w:type="paragraph" w:customStyle="1" w:styleId="Char">
    <w:name w:val="Char"/>
    <w:basedOn w:val="Normal"/>
    <w:rsid w:val="00067DF4"/>
    <w:pPr>
      <w:spacing w:after="160" w:line="240" w:lineRule="exact"/>
    </w:pPr>
    <w:rPr>
      <w:rFonts w:ascii="Arial" w:hAnsi="Arial" w:cs="Arial"/>
      <w:i w:val="0"/>
      <w:iCs w:val="0"/>
      <w:sz w:val="20"/>
    </w:rPr>
  </w:style>
  <w:style w:type="paragraph" w:styleId="DocumentMap">
    <w:name w:val="Document Map"/>
    <w:basedOn w:val="Normal"/>
    <w:link w:val="DocumentMapChar"/>
    <w:semiHidden/>
    <w:rsid w:val="00067DF4"/>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67DF4"/>
    <w:rPr>
      <w:rFonts w:ascii="Tahoma" w:eastAsia="Times New Roman" w:hAnsi="Tahoma" w:cs="Tahoma"/>
      <w:i/>
      <w:iCs/>
      <w:sz w:val="20"/>
      <w:szCs w:val="20"/>
      <w:u w:color="FF0000"/>
      <w:shd w:val="clear" w:color="auto" w:fill="000080"/>
    </w:rPr>
  </w:style>
  <w:style w:type="paragraph" w:customStyle="1" w:styleId="CharCharChar">
    <w:name w:val="Char Char Char"/>
    <w:basedOn w:val="Normal"/>
    <w:rsid w:val="00067DF4"/>
    <w:pPr>
      <w:spacing w:after="160" w:line="240" w:lineRule="exact"/>
    </w:pPr>
    <w:rPr>
      <w:rFonts w:ascii="Arial" w:hAnsi="Arial" w:cs="Arial"/>
      <w:i w:val="0"/>
      <w:iCs w:val="0"/>
      <w:sz w:val="20"/>
    </w:rPr>
  </w:style>
  <w:style w:type="character" w:styleId="PageNumber">
    <w:name w:val="page number"/>
    <w:basedOn w:val="DefaultParagraphFont"/>
    <w:rsid w:val="00067DF4"/>
  </w:style>
  <w:style w:type="paragraph" w:customStyle="1" w:styleId="CharCharCharChar">
    <w:name w:val="Char Char Char Char"/>
    <w:basedOn w:val="Normal"/>
    <w:rsid w:val="00067DF4"/>
    <w:pPr>
      <w:spacing w:after="160" w:line="240" w:lineRule="exact"/>
    </w:pPr>
    <w:rPr>
      <w:rFonts w:ascii="Verdana" w:eastAsia="MS Mincho" w:hAnsi="Verdana"/>
      <w:i w:val="0"/>
      <w:iCs w:val="0"/>
      <w:sz w:val="20"/>
    </w:rPr>
  </w:style>
  <w:style w:type="paragraph" w:styleId="NormalWeb">
    <w:name w:val="Normal (Web)"/>
    <w:basedOn w:val="Normal"/>
    <w:uiPriority w:val="99"/>
    <w:rsid w:val="00067DF4"/>
    <w:pPr>
      <w:spacing w:before="100" w:beforeAutospacing="1" w:after="100" w:afterAutospacing="1"/>
    </w:pPr>
    <w:rPr>
      <w:rFonts w:ascii="Times New Roman" w:hAnsi="Times New Roman"/>
      <w:i w:val="0"/>
      <w:iCs w:val="0"/>
      <w:szCs w:val="24"/>
    </w:rPr>
  </w:style>
  <w:style w:type="character" w:customStyle="1" w:styleId="apple-converted-space">
    <w:name w:val="apple-converted-space"/>
    <w:basedOn w:val="DefaultParagraphFont"/>
    <w:rsid w:val="00067DF4"/>
  </w:style>
  <w:style w:type="paragraph" w:styleId="Header">
    <w:name w:val="header"/>
    <w:basedOn w:val="Normal"/>
    <w:link w:val="HeaderChar"/>
    <w:rsid w:val="00067DF4"/>
    <w:pPr>
      <w:tabs>
        <w:tab w:val="center" w:pos="4680"/>
        <w:tab w:val="right" w:pos="9360"/>
      </w:tabs>
    </w:pPr>
  </w:style>
  <w:style w:type="character" w:customStyle="1" w:styleId="HeaderChar">
    <w:name w:val="Header Char"/>
    <w:basedOn w:val="DefaultParagraphFont"/>
    <w:link w:val="Header"/>
    <w:rsid w:val="00067DF4"/>
    <w:rPr>
      <w:rFonts w:ascii=".VnTime" w:eastAsia="Times New Roman" w:hAnsi=".VnTime" w:cs="Times New Roman"/>
      <w:i/>
      <w:iCs/>
      <w:sz w:val="24"/>
      <w:szCs w:val="20"/>
      <w:u w:color="FF0000"/>
    </w:rPr>
  </w:style>
  <w:style w:type="paragraph" w:styleId="ListParagraph">
    <w:name w:val="List Paragraph"/>
    <w:basedOn w:val="Normal"/>
    <w:qFormat/>
    <w:rsid w:val="00067DF4"/>
    <w:pPr>
      <w:ind w:left="720"/>
    </w:pPr>
    <w:rPr>
      <w:i w:val="0"/>
      <w:i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5490</Words>
  <Characters>31298</Characters>
  <Application>Microsoft Office Word</Application>
  <DocSecurity>0</DocSecurity>
  <Lines>260</Lines>
  <Paragraphs>73</Paragraphs>
  <ScaleCrop>false</ScaleCrop>
  <Company/>
  <LinksUpToDate>false</LinksUpToDate>
  <CharactersWithSpaces>36715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Toan</cp:lastModifiedBy>
  <cp:revision>2</cp:revision>
  <dcterms:created xsi:type="dcterms:W3CDTF">2016-01-06T03:31:00Z</dcterms:created>
  <dcterms:modified xsi:type="dcterms:W3CDTF">2016-01-06T03:31:00Z</dcterms:modified>
</cp:coreProperties>
</file>