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E3" w:rsidRPr="00B80551" w:rsidRDefault="00CB01E3" w:rsidP="00CB01E3">
      <w:pPr>
        <w:keepNext/>
        <w:spacing w:before="60" w:after="60"/>
        <w:jc w:val="right"/>
        <w:outlineLvl w:val="3"/>
        <w:rPr>
          <w:b/>
          <w:bCs/>
          <w:noProof/>
          <w:sz w:val="28"/>
          <w:szCs w:val="32"/>
          <w:u w:val="single"/>
          <w:lang w:val="nl-NL"/>
        </w:rPr>
      </w:pPr>
      <w:r w:rsidRPr="00B80551">
        <w:rPr>
          <w:b/>
          <w:bCs/>
          <w:noProof/>
          <w:sz w:val="28"/>
          <w:szCs w:val="32"/>
          <w:u w:val="single"/>
          <w:lang w:val="nl-NL"/>
        </w:rPr>
        <w:t>Mẫu 9b</w:t>
      </w:r>
    </w:p>
    <w:p w:rsidR="00CB01E3" w:rsidRPr="00B80551" w:rsidRDefault="00CB01E3" w:rsidP="00CB01E3">
      <w:pPr>
        <w:spacing w:before="240"/>
        <w:jc w:val="center"/>
        <w:rPr>
          <w:b/>
          <w:bCs/>
          <w:sz w:val="28"/>
          <w:szCs w:val="32"/>
          <w:lang w:val="nl-NL"/>
        </w:rPr>
      </w:pPr>
      <w:r w:rsidRPr="00B80551">
        <w:rPr>
          <w:b/>
          <w:bCs/>
          <w:sz w:val="28"/>
          <w:szCs w:val="32"/>
          <w:lang w:val="nl-NL"/>
        </w:rPr>
        <w:t>PHIẾU ĐĂNG KÝ THÔNG TIN KẾT QUẢ LỰA CHỌN NHÀ THẦU</w:t>
      </w:r>
    </w:p>
    <w:p w:rsidR="00CB01E3" w:rsidRDefault="00CB01E3" w:rsidP="00CB01E3">
      <w:pPr>
        <w:spacing w:before="60" w:after="60"/>
        <w:jc w:val="center"/>
        <w:rPr>
          <w:iCs/>
          <w:sz w:val="28"/>
          <w:szCs w:val="28"/>
          <w:lang w:val="nl-NL"/>
        </w:rPr>
      </w:pPr>
    </w:p>
    <w:p w:rsidR="00CB01E3" w:rsidRPr="00B80551" w:rsidRDefault="00CB01E3" w:rsidP="00CB01E3">
      <w:pPr>
        <w:spacing w:before="60" w:after="60"/>
        <w:jc w:val="center"/>
        <w:rPr>
          <w:sz w:val="28"/>
          <w:szCs w:val="28"/>
          <w:lang w:val="nl-NL"/>
        </w:rPr>
      </w:pPr>
      <w:r w:rsidRPr="00B80551">
        <w:rPr>
          <w:iCs/>
          <w:sz w:val="28"/>
          <w:szCs w:val="28"/>
          <w:lang w:val="nl-NL"/>
        </w:rPr>
        <w:t>Kính gửi</w:t>
      </w:r>
      <w:r w:rsidRPr="00B80551">
        <w:rPr>
          <w:sz w:val="28"/>
          <w:szCs w:val="28"/>
          <w:lang w:val="nl-NL"/>
        </w:rPr>
        <w:t>: Báo Đấu thầu - Bộ Kế hoạch và Đầu tư</w:t>
      </w:r>
    </w:p>
    <w:p w:rsidR="00CB01E3" w:rsidRPr="00B80551" w:rsidRDefault="00CB01E3" w:rsidP="00CB01E3">
      <w:pPr>
        <w:spacing w:before="60" w:after="60"/>
        <w:jc w:val="both"/>
        <w:rPr>
          <w:i/>
          <w:sz w:val="28"/>
          <w:szCs w:val="28"/>
          <w:lang w:val="nl-NL"/>
        </w:rPr>
      </w:pPr>
    </w:p>
    <w:p w:rsidR="00CB01E3" w:rsidRPr="00B80551" w:rsidRDefault="00CB01E3" w:rsidP="00CB01E3">
      <w:pPr>
        <w:spacing w:before="60" w:after="60"/>
        <w:jc w:val="both"/>
        <w:rPr>
          <w:sz w:val="28"/>
          <w:szCs w:val="28"/>
          <w:lang w:val="nl-NL"/>
        </w:rPr>
      </w:pPr>
      <w:r w:rsidRPr="00B80551">
        <w:rPr>
          <w:sz w:val="28"/>
          <w:szCs w:val="28"/>
          <w:lang w:val="nl-NL"/>
        </w:rPr>
        <w:t xml:space="preserve">Tên bên mời thầu: </w:t>
      </w:r>
      <w:r>
        <w:rPr>
          <w:sz w:val="28"/>
          <w:szCs w:val="28"/>
          <w:lang w:val="nl-NL"/>
        </w:rPr>
        <w:t>Ban quản lý Dự án Hỗ trợ nông nghiệp các bon thấp</w:t>
      </w:r>
    </w:p>
    <w:p w:rsidR="00CB01E3" w:rsidRDefault="00CB01E3" w:rsidP="00CB01E3">
      <w:pPr>
        <w:spacing w:before="60" w:after="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Địa chỉ: Tầng 8 Liên cơ 2 16 Thụy Khuê- Tây Hồ Hà Nội</w:t>
      </w:r>
    </w:p>
    <w:p w:rsidR="00CB01E3" w:rsidRPr="00B80551" w:rsidRDefault="00CB01E3" w:rsidP="00CB01E3">
      <w:pPr>
        <w:spacing w:before="60" w:after="60"/>
        <w:jc w:val="both"/>
        <w:rPr>
          <w:sz w:val="28"/>
          <w:szCs w:val="28"/>
          <w:lang w:val="nl-NL"/>
        </w:rPr>
      </w:pPr>
      <w:r w:rsidRPr="00B80551">
        <w:rPr>
          <w:sz w:val="28"/>
          <w:szCs w:val="28"/>
          <w:lang w:val="nl-NL"/>
        </w:rPr>
        <w:t>Điện thoại/fax/email:</w:t>
      </w:r>
      <w:r>
        <w:rPr>
          <w:sz w:val="28"/>
          <w:szCs w:val="28"/>
          <w:lang w:val="nl-NL"/>
        </w:rPr>
        <w:t>024 37920060</w:t>
      </w:r>
    </w:p>
    <w:p w:rsidR="00CB01E3" w:rsidRPr="00B80551" w:rsidRDefault="00CB01E3" w:rsidP="00CB01E3">
      <w:pPr>
        <w:spacing w:before="60" w:after="60"/>
        <w:jc w:val="both"/>
        <w:rPr>
          <w:sz w:val="28"/>
          <w:szCs w:val="28"/>
          <w:lang w:val="nl-NL"/>
        </w:rPr>
      </w:pPr>
      <w:r w:rsidRPr="00B80551">
        <w:rPr>
          <w:sz w:val="28"/>
          <w:szCs w:val="28"/>
          <w:lang w:val="nl-NL"/>
        </w:rPr>
        <w:t>Đề nghị Báo Đấu thầu đăng tải thông báo kết quả lựa chọn nhà thầu với nội dung sau:</w:t>
      </w:r>
    </w:p>
    <w:p w:rsidR="00CB01E3" w:rsidRDefault="00CB01E3" w:rsidP="00CB01E3">
      <w:pPr>
        <w:numPr>
          <w:ilvl w:val="0"/>
          <w:numId w:val="1"/>
        </w:numPr>
        <w:spacing w:before="60" w:after="60"/>
        <w:jc w:val="both"/>
        <w:rPr>
          <w:sz w:val="28"/>
          <w:szCs w:val="28"/>
          <w:lang w:val="nl-NL"/>
        </w:rPr>
      </w:pPr>
      <w:r w:rsidRPr="00B80551">
        <w:rPr>
          <w:sz w:val="28"/>
          <w:szCs w:val="28"/>
          <w:lang w:val="nl-NL"/>
        </w:rPr>
        <w:t xml:space="preserve">Tên dự án: </w:t>
      </w:r>
      <w:r>
        <w:rPr>
          <w:sz w:val="28"/>
          <w:szCs w:val="28"/>
          <w:lang w:val="nl-NL"/>
        </w:rPr>
        <w:t>Dự án Hỗ trợ nông nghiệp các bon thấp</w:t>
      </w:r>
    </w:p>
    <w:p w:rsidR="00CB01E3" w:rsidRPr="006C7557" w:rsidRDefault="00CB01E3" w:rsidP="00CB01E3">
      <w:pPr>
        <w:numPr>
          <w:ilvl w:val="0"/>
          <w:numId w:val="1"/>
        </w:numPr>
        <w:spacing w:before="60" w:after="60"/>
        <w:jc w:val="both"/>
        <w:rPr>
          <w:sz w:val="28"/>
          <w:szCs w:val="28"/>
          <w:lang w:val="nl-NL"/>
        </w:rPr>
      </w:pPr>
      <w:r w:rsidRPr="006C7557">
        <w:rPr>
          <w:sz w:val="28"/>
          <w:szCs w:val="28"/>
        </w:rPr>
        <w:t>Tên gói thầu: Gói thầu</w:t>
      </w:r>
      <w:r>
        <w:rPr>
          <w:sz w:val="28"/>
          <w:szCs w:val="28"/>
          <w:lang w:val="es-ES"/>
        </w:rPr>
        <w:t xml:space="preserve"> số 33</w:t>
      </w:r>
      <w:r w:rsidRPr="006C7557">
        <w:rPr>
          <w:sz w:val="28"/>
          <w:szCs w:val="28"/>
          <w:lang w:val="es-ES"/>
        </w:rPr>
        <w:t xml:space="preserve">: </w:t>
      </w:r>
      <w:r>
        <w:rPr>
          <w:sz w:val="28"/>
          <w:szCs w:val="28"/>
          <w:lang w:val="es-ES"/>
        </w:rPr>
        <w:t xml:space="preserve">Mô hình sử dụng hệ thống máy tách phân để xử </w:t>
      </w:r>
      <w:r w:rsidR="00327F43">
        <w:rPr>
          <w:sz w:val="28"/>
          <w:szCs w:val="28"/>
          <w:lang w:val="es-ES"/>
        </w:rPr>
        <w:t>lý chất thải chăn nuôi làm nguyên liệu sản xuất phân bón hữu cơ tại tỉnh Hà Tĩnh, Nam Định, Sóc Trăng, Sơn La và Tiền Giang</w:t>
      </w:r>
      <w:r w:rsidRPr="006C7557">
        <w:rPr>
          <w:sz w:val="28"/>
          <w:szCs w:val="28"/>
          <w:lang w:val="es-ES"/>
        </w:rPr>
        <w:t>.</w:t>
      </w:r>
    </w:p>
    <w:p w:rsidR="00CB01E3" w:rsidRPr="0080552C" w:rsidRDefault="00CB01E3" w:rsidP="00CB01E3">
      <w:pPr>
        <w:numPr>
          <w:ilvl w:val="0"/>
          <w:numId w:val="1"/>
        </w:numPr>
        <w:spacing w:before="60" w:after="60"/>
        <w:jc w:val="both"/>
        <w:rPr>
          <w:sz w:val="28"/>
          <w:szCs w:val="28"/>
          <w:lang w:val="nl-NL"/>
        </w:rPr>
      </w:pPr>
      <w:r w:rsidRPr="0080552C">
        <w:rPr>
          <w:sz w:val="28"/>
          <w:szCs w:val="28"/>
          <w:lang w:val="es-ES"/>
        </w:rPr>
        <w:t xml:space="preserve">Số thông báo mời thầu: Số </w:t>
      </w:r>
      <w:r w:rsidR="0080552C">
        <w:rPr>
          <w:sz w:val="28"/>
          <w:szCs w:val="28"/>
          <w:lang w:val="es-ES"/>
        </w:rPr>
        <w:t xml:space="preserve">báo 137 </w:t>
      </w:r>
      <w:r w:rsidR="00895E05" w:rsidRPr="0080552C">
        <w:rPr>
          <w:sz w:val="28"/>
          <w:szCs w:val="28"/>
          <w:lang w:val="es-ES"/>
        </w:rPr>
        <w:t>ngày</w:t>
      </w:r>
      <w:r w:rsidR="0080552C">
        <w:rPr>
          <w:sz w:val="28"/>
          <w:szCs w:val="28"/>
          <w:lang w:val="es-ES"/>
        </w:rPr>
        <w:t xml:space="preserve"> 25</w:t>
      </w:r>
      <w:r w:rsidR="00895E05" w:rsidRPr="0080552C">
        <w:rPr>
          <w:sz w:val="28"/>
          <w:szCs w:val="28"/>
          <w:lang w:val="es-ES"/>
        </w:rPr>
        <w:t>/</w:t>
      </w:r>
      <w:r w:rsidR="0080552C">
        <w:rPr>
          <w:sz w:val="28"/>
          <w:szCs w:val="28"/>
          <w:lang w:val="es-ES"/>
        </w:rPr>
        <w:t>7</w:t>
      </w:r>
      <w:r w:rsidRPr="0080552C">
        <w:rPr>
          <w:sz w:val="28"/>
          <w:szCs w:val="28"/>
          <w:lang w:val="es-ES"/>
        </w:rPr>
        <w:t>/2017</w:t>
      </w:r>
    </w:p>
    <w:p w:rsidR="00CB01E3" w:rsidRDefault="00CB01E3" w:rsidP="00CB01E3">
      <w:pPr>
        <w:numPr>
          <w:ilvl w:val="0"/>
          <w:numId w:val="1"/>
        </w:numPr>
        <w:spacing w:before="60" w:after="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es-ES"/>
        </w:rPr>
        <w:t>Hình thức lựa chọn nhà thầu: Đấu thầu cạnh tranh trong nước</w:t>
      </w:r>
      <w:r w:rsidR="0080552C">
        <w:rPr>
          <w:sz w:val="28"/>
          <w:szCs w:val="28"/>
          <w:lang w:val="es-ES"/>
        </w:rPr>
        <w:t xml:space="preserve"> (NCB)</w:t>
      </w:r>
    </w:p>
    <w:p w:rsidR="00CB01E3" w:rsidRPr="0080552C" w:rsidRDefault="00CB01E3" w:rsidP="00CB01E3">
      <w:pPr>
        <w:numPr>
          <w:ilvl w:val="0"/>
          <w:numId w:val="1"/>
        </w:numPr>
        <w:spacing w:before="60" w:after="60"/>
        <w:jc w:val="both"/>
        <w:rPr>
          <w:sz w:val="28"/>
          <w:szCs w:val="28"/>
          <w:lang w:val="nl-NL"/>
        </w:rPr>
      </w:pPr>
      <w:r w:rsidRPr="006C7557">
        <w:rPr>
          <w:sz w:val="28"/>
          <w:szCs w:val="28"/>
        </w:rPr>
        <w:t xml:space="preserve">Giá gói thầu: </w:t>
      </w:r>
      <w:r w:rsidR="00895E05">
        <w:rPr>
          <w:sz w:val="28"/>
          <w:szCs w:val="28"/>
        </w:rPr>
        <w:t xml:space="preserve"> </w:t>
      </w:r>
      <w:r w:rsidR="0080552C" w:rsidRPr="0080552C">
        <w:rPr>
          <w:sz w:val="28"/>
          <w:szCs w:val="28"/>
        </w:rPr>
        <w:t>20.008.740.000</w:t>
      </w:r>
      <w:r w:rsidR="00895E05" w:rsidRPr="0080552C">
        <w:rPr>
          <w:sz w:val="28"/>
          <w:szCs w:val="28"/>
        </w:rPr>
        <w:t xml:space="preserve"> </w:t>
      </w:r>
      <w:r w:rsidRPr="0080552C">
        <w:rPr>
          <w:sz w:val="28"/>
          <w:szCs w:val="28"/>
        </w:rPr>
        <w:t>đồng</w:t>
      </w:r>
    </w:p>
    <w:p w:rsidR="00CB01E3" w:rsidRPr="006320A9" w:rsidRDefault="00CB01E3" w:rsidP="00CB01E3">
      <w:pPr>
        <w:numPr>
          <w:ilvl w:val="0"/>
          <w:numId w:val="1"/>
        </w:numPr>
        <w:spacing w:before="60" w:after="60"/>
        <w:jc w:val="both"/>
        <w:rPr>
          <w:sz w:val="28"/>
          <w:szCs w:val="28"/>
          <w:lang w:val="nl-NL"/>
        </w:rPr>
      </w:pPr>
      <w:r w:rsidRPr="004D08C3">
        <w:rPr>
          <w:sz w:val="28"/>
          <w:szCs w:val="28"/>
        </w:rPr>
        <w:t>Giá trúng thầu</w:t>
      </w:r>
      <w:r w:rsidRPr="00B80551">
        <w:rPr>
          <w:sz w:val="28"/>
          <w:szCs w:val="28"/>
        </w:rPr>
        <w:t>:</w:t>
      </w:r>
    </w:p>
    <w:p w:rsidR="00CB01E3" w:rsidRDefault="00CB01E3" w:rsidP="00CB01E3">
      <w:pPr>
        <w:spacing w:before="60" w:after="60"/>
        <w:ind w:left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Lô 1: </w:t>
      </w:r>
      <w:r w:rsidR="00895E05">
        <w:rPr>
          <w:sz w:val="28"/>
          <w:szCs w:val="28"/>
          <w:lang w:val="nl-NL"/>
        </w:rPr>
        <w:t>Hà Tĩnh</w:t>
      </w:r>
      <w:r>
        <w:rPr>
          <w:sz w:val="28"/>
          <w:szCs w:val="28"/>
          <w:lang w:val="nl-NL"/>
        </w:rPr>
        <w:t xml:space="preserve">: </w:t>
      </w:r>
      <w:r w:rsidR="00895E05">
        <w:rPr>
          <w:sz w:val="28"/>
          <w:szCs w:val="28"/>
          <w:lang w:val="nl-NL"/>
        </w:rPr>
        <w:t>2.277.150</w:t>
      </w:r>
      <w:r>
        <w:rPr>
          <w:sz w:val="28"/>
          <w:szCs w:val="28"/>
          <w:lang w:val="nl-NL"/>
        </w:rPr>
        <w:t>.000 đồng</w:t>
      </w:r>
    </w:p>
    <w:p w:rsidR="00CB01E3" w:rsidRDefault="00F9307A" w:rsidP="00CB01E3">
      <w:pPr>
        <w:spacing w:before="60" w:after="60"/>
        <w:ind w:left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Lô 2: Nam Định</w:t>
      </w:r>
      <w:r w:rsidR="00CB01E3">
        <w:rPr>
          <w:sz w:val="28"/>
          <w:szCs w:val="28"/>
          <w:lang w:val="nl-NL"/>
        </w:rPr>
        <w:t xml:space="preserve">: </w:t>
      </w:r>
      <w:r>
        <w:rPr>
          <w:sz w:val="28"/>
          <w:szCs w:val="28"/>
          <w:lang w:val="nl-NL"/>
        </w:rPr>
        <w:t>6.274.357.500</w:t>
      </w:r>
      <w:r w:rsidR="00CB01E3">
        <w:rPr>
          <w:sz w:val="28"/>
          <w:szCs w:val="28"/>
          <w:lang w:val="nl-NL"/>
        </w:rPr>
        <w:t xml:space="preserve"> đồng</w:t>
      </w:r>
    </w:p>
    <w:p w:rsidR="00CB01E3" w:rsidRDefault="00F9307A" w:rsidP="00CB01E3">
      <w:pPr>
        <w:spacing w:before="60" w:after="60"/>
        <w:ind w:left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Lô 3</w:t>
      </w:r>
      <w:r w:rsidR="00CB01E3">
        <w:rPr>
          <w:sz w:val="28"/>
          <w:szCs w:val="28"/>
          <w:lang w:val="nl-NL"/>
        </w:rPr>
        <w:t>:</w:t>
      </w:r>
      <w:r w:rsidR="00911D4E">
        <w:rPr>
          <w:sz w:val="28"/>
          <w:szCs w:val="28"/>
          <w:lang w:val="nl-NL"/>
        </w:rPr>
        <w:t xml:space="preserve"> Sóc Trăng: 1.427.300</w:t>
      </w:r>
      <w:r w:rsidR="00CB01E3">
        <w:rPr>
          <w:sz w:val="28"/>
          <w:szCs w:val="28"/>
          <w:lang w:val="nl-NL"/>
        </w:rPr>
        <w:t>.000 đồng</w:t>
      </w:r>
    </w:p>
    <w:p w:rsidR="00911D4E" w:rsidRDefault="00911D4E" w:rsidP="00CB01E3">
      <w:pPr>
        <w:spacing w:before="60" w:after="60"/>
        <w:ind w:left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Lô 4: Sơn La: 4.785.000.000 đồng</w:t>
      </w:r>
    </w:p>
    <w:p w:rsidR="00CB01E3" w:rsidRPr="006320A9" w:rsidRDefault="00CB01E3" w:rsidP="00CB01E3">
      <w:pPr>
        <w:spacing w:before="60" w:after="60"/>
        <w:ind w:left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Lô 5: Tiền Giang: </w:t>
      </w:r>
      <w:r w:rsidR="00142FE0">
        <w:rPr>
          <w:sz w:val="28"/>
          <w:szCs w:val="28"/>
          <w:lang w:val="nl-NL"/>
        </w:rPr>
        <w:t>4.996.450.000</w:t>
      </w:r>
      <w:r>
        <w:rPr>
          <w:sz w:val="28"/>
          <w:szCs w:val="28"/>
          <w:lang w:val="nl-NL"/>
        </w:rPr>
        <w:t xml:space="preserve"> đồng</w:t>
      </w:r>
    </w:p>
    <w:p w:rsidR="00CB01E3" w:rsidRPr="006320A9" w:rsidRDefault="00CB01E3" w:rsidP="00CB01E3">
      <w:pPr>
        <w:numPr>
          <w:ilvl w:val="0"/>
          <w:numId w:val="1"/>
        </w:numPr>
        <w:spacing w:before="60" w:after="60"/>
        <w:jc w:val="both"/>
        <w:rPr>
          <w:sz w:val="28"/>
          <w:szCs w:val="28"/>
          <w:lang w:val="nl-NL"/>
        </w:rPr>
      </w:pPr>
      <w:r w:rsidRPr="004D08C3">
        <w:rPr>
          <w:sz w:val="28"/>
          <w:szCs w:val="28"/>
        </w:rPr>
        <w:t xml:space="preserve"> Nhà thầu trúng thầu</w:t>
      </w:r>
      <w:r w:rsidRPr="00B80551">
        <w:rPr>
          <w:b/>
          <w:sz w:val="28"/>
          <w:szCs w:val="28"/>
          <w:vertAlign w:val="superscript"/>
        </w:rPr>
        <w:t>3</w:t>
      </w:r>
      <w:r w:rsidRPr="00B80551">
        <w:rPr>
          <w:sz w:val="28"/>
          <w:szCs w:val="28"/>
        </w:rPr>
        <w:t>:</w:t>
      </w:r>
    </w:p>
    <w:p w:rsidR="00CB01E3" w:rsidRPr="00B40F0C" w:rsidRDefault="00CB01E3" w:rsidP="00CB01E3">
      <w:pPr>
        <w:pStyle w:val="ListParagraph"/>
        <w:spacing w:before="60" w:after="60"/>
        <w:jc w:val="both"/>
        <w:rPr>
          <w:sz w:val="28"/>
          <w:szCs w:val="28"/>
          <w:lang w:val="nl-NL"/>
        </w:rPr>
      </w:pPr>
      <w:r w:rsidRPr="00B40F0C">
        <w:rPr>
          <w:sz w:val="28"/>
          <w:szCs w:val="28"/>
          <w:lang w:val="nl-NL"/>
        </w:rPr>
        <w:t xml:space="preserve">+ Lô 1: </w:t>
      </w:r>
      <w:r w:rsidR="00142FE0">
        <w:rPr>
          <w:sz w:val="28"/>
          <w:szCs w:val="28"/>
          <w:lang w:val="nl-NL"/>
        </w:rPr>
        <w:t>Hà Tĩnh</w:t>
      </w:r>
      <w:r w:rsidRPr="00B40F0C">
        <w:rPr>
          <w:sz w:val="28"/>
          <w:szCs w:val="28"/>
          <w:lang w:val="nl-NL"/>
        </w:rPr>
        <w:t xml:space="preserve">: </w:t>
      </w:r>
      <w:r>
        <w:rPr>
          <w:sz w:val="28"/>
          <w:szCs w:val="28"/>
          <w:lang w:val="nl-NL"/>
        </w:rPr>
        <w:t xml:space="preserve">Công ty </w:t>
      </w:r>
      <w:r w:rsidR="00CC196F">
        <w:rPr>
          <w:sz w:val="28"/>
          <w:szCs w:val="28"/>
          <w:lang w:val="nl-NL"/>
        </w:rPr>
        <w:t>TNHH Hưng Lộc An</w:t>
      </w:r>
    </w:p>
    <w:p w:rsidR="00CB01E3" w:rsidRDefault="00CC196F" w:rsidP="00CB01E3">
      <w:pPr>
        <w:pStyle w:val="ListParagraph"/>
        <w:spacing w:before="60" w:after="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Lô 2: Nam Định</w:t>
      </w:r>
      <w:r w:rsidR="00CB01E3" w:rsidRPr="00B40F0C">
        <w:rPr>
          <w:sz w:val="28"/>
          <w:szCs w:val="28"/>
          <w:lang w:val="nl-NL"/>
        </w:rPr>
        <w:t>:</w:t>
      </w:r>
      <w:r w:rsidR="00CB01E3">
        <w:rPr>
          <w:sz w:val="28"/>
          <w:szCs w:val="28"/>
          <w:lang w:val="nl-NL"/>
        </w:rPr>
        <w:t xml:space="preserve"> Công ty </w:t>
      </w:r>
      <w:r w:rsidR="003551A7">
        <w:rPr>
          <w:sz w:val="28"/>
          <w:szCs w:val="28"/>
          <w:lang w:val="nl-NL"/>
        </w:rPr>
        <w:t>CP BATECO Việt Nam</w:t>
      </w:r>
    </w:p>
    <w:p w:rsidR="003551A7" w:rsidRPr="00B40F0C" w:rsidRDefault="003551A7" w:rsidP="00CB01E3">
      <w:pPr>
        <w:pStyle w:val="ListParagraph"/>
        <w:spacing w:before="60" w:after="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Lô 3: Sóc Trăng: Công ty TNHH Hưng Lộc An</w:t>
      </w:r>
    </w:p>
    <w:p w:rsidR="00CB01E3" w:rsidRPr="00B40F0C" w:rsidRDefault="00CB01E3" w:rsidP="00CB01E3">
      <w:pPr>
        <w:pStyle w:val="ListParagraph"/>
        <w:spacing w:before="60" w:after="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Lô 4</w:t>
      </w:r>
      <w:r w:rsidRPr="00B40F0C">
        <w:rPr>
          <w:sz w:val="28"/>
          <w:szCs w:val="28"/>
          <w:lang w:val="nl-NL"/>
        </w:rPr>
        <w:t xml:space="preserve">: </w:t>
      </w:r>
      <w:r w:rsidR="003368D4">
        <w:rPr>
          <w:sz w:val="28"/>
          <w:szCs w:val="28"/>
          <w:lang w:val="nl-NL"/>
        </w:rPr>
        <w:t>Sơn La</w:t>
      </w:r>
      <w:r w:rsidRPr="00B40F0C">
        <w:rPr>
          <w:sz w:val="28"/>
          <w:szCs w:val="28"/>
          <w:lang w:val="nl-NL"/>
        </w:rPr>
        <w:t xml:space="preserve">: </w:t>
      </w:r>
      <w:r w:rsidR="00917C7F">
        <w:rPr>
          <w:sz w:val="28"/>
          <w:szCs w:val="28"/>
          <w:lang w:val="nl-NL"/>
        </w:rPr>
        <w:t xml:space="preserve">Liên danh </w:t>
      </w:r>
      <w:r>
        <w:rPr>
          <w:sz w:val="28"/>
          <w:szCs w:val="28"/>
          <w:lang w:val="nl-NL"/>
        </w:rPr>
        <w:t>Công ty</w:t>
      </w:r>
      <w:r w:rsidR="00917C7F">
        <w:rPr>
          <w:sz w:val="28"/>
          <w:szCs w:val="28"/>
          <w:lang w:val="nl-NL"/>
        </w:rPr>
        <w:t xml:space="preserve"> CP xuất nhập khẩu khoáng sản – Công ty CP xây dựng và môi trường Hà Nội</w:t>
      </w:r>
      <w:r w:rsidR="0080552C">
        <w:rPr>
          <w:sz w:val="28"/>
          <w:szCs w:val="28"/>
          <w:lang w:val="nl-NL"/>
        </w:rPr>
        <w:t>.</w:t>
      </w:r>
    </w:p>
    <w:p w:rsidR="00CB01E3" w:rsidRPr="00B40F0C" w:rsidRDefault="00CB01E3" w:rsidP="00CB01E3">
      <w:pPr>
        <w:pStyle w:val="ListParagraph"/>
        <w:spacing w:before="60" w:after="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Lô 5: Tiền Giang:</w:t>
      </w:r>
      <w:r w:rsidRPr="00B40F0C">
        <w:rPr>
          <w:sz w:val="28"/>
          <w:szCs w:val="28"/>
          <w:lang w:val="nl-NL"/>
        </w:rPr>
        <w:t xml:space="preserve"> </w:t>
      </w:r>
      <w:r w:rsidR="00917C7F">
        <w:rPr>
          <w:sz w:val="28"/>
          <w:szCs w:val="28"/>
          <w:lang w:val="nl-NL"/>
        </w:rPr>
        <w:t xml:space="preserve">Liên danh </w:t>
      </w:r>
      <w:r>
        <w:rPr>
          <w:sz w:val="28"/>
          <w:szCs w:val="28"/>
          <w:lang w:val="nl-NL"/>
        </w:rPr>
        <w:t xml:space="preserve">Công ty </w:t>
      </w:r>
      <w:r w:rsidR="00917C7F">
        <w:rPr>
          <w:sz w:val="28"/>
          <w:szCs w:val="28"/>
          <w:lang w:val="nl-NL"/>
        </w:rPr>
        <w:t>CP Yamaguchi Việt Nam – Công ty TNHH Phát triển Anh Quân</w:t>
      </w:r>
    </w:p>
    <w:p w:rsidR="00CB01E3" w:rsidRPr="00B80551" w:rsidRDefault="00CB01E3" w:rsidP="00CB01E3">
      <w:pPr>
        <w:pStyle w:val="ListParagraph"/>
        <w:spacing w:before="60" w:after="60"/>
        <w:jc w:val="both"/>
        <w:rPr>
          <w:sz w:val="28"/>
          <w:szCs w:val="28"/>
          <w:lang w:val="nl-NL"/>
        </w:rPr>
      </w:pPr>
      <w:r w:rsidRPr="004D08C3">
        <w:rPr>
          <w:sz w:val="28"/>
          <w:szCs w:val="28"/>
        </w:rPr>
        <w:t>Loại hợp đồng</w:t>
      </w:r>
      <w:r w:rsidRPr="00B80551">
        <w:rPr>
          <w:b/>
          <w:sz w:val="28"/>
          <w:szCs w:val="28"/>
          <w:vertAlign w:val="superscript"/>
        </w:rPr>
        <w:t>3</w:t>
      </w:r>
      <w:r w:rsidRPr="00B80551">
        <w:rPr>
          <w:sz w:val="28"/>
          <w:szCs w:val="28"/>
        </w:rPr>
        <w:t>:</w:t>
      </w:r>
      <w:r>
        <w:rPr>
          <w:sz w:val="28"/>
          <w:szCs w:val="28"/>
        </w:rPr>
        <w:t xml:space="preserve"> Trọn gói, không điều chỉnh giá</w:t>
      </w:r>
    </w:p>
    <w:p w:rsidR="00CB01E3" w:rsidRPr="00B80551" w:rsidRDefault="00CB01E3" w:rsidP="00CB01E3">
      <w:pPr>
        <w:numPr>
          <w:ilvl w:val="0"/>
          <w:numId w:val="1"/>
        </w:numPr>
        <w:spacing w:before="60" w:after="60"/>
        <w:jc w:val="both"/>
        <w:rPr>
          <w:sz w:val="28"/>
          <w:szCs w:val="28"/>
          <w:lang w:val="nl-NL"/>
        </w:rPr>
      </w:pPr>
      <w:r w:rsidRPr="004D08C3">
        <w:rPr>
          <w:sz w:val="28"/>
          <w:szCs w:val="28"/>
        </w:rPr>
        <w:t>Thờ</w:t>
      </w:r>
      <w:r w:rsidRPr="00B80551">
        <w:rPr>
          <w:sz w:val="28"/>
          <w:szCs w:val="28"/>
        </w:rPr>
        <w:t>i gian thực hiện hợp đồng</w:t>
      </w:r>
      <w:r w:rsidRPr="00B80551">
        <w:rPr>
          <w:b/>
          <w:sz w:val="28"/>
          <w:szCs w:val="28"/>
          <w:vertAlign w:val="superscript"/>
        </w:rPr>
        <w:t>3</w:t>
      </w:r>
      <w:r w:rsidRPr="00B80551">
        <w:rPr>
          <w:sz w:val="28"/>
          <w:szCs w:val="28"/>
        </w:rPr>
        <w:t>:</w:t>
      </w:r>
      <w:r>
        <w:rPr>
          <w:sz w:val="28"/>
          <w:szCs w:val="28"/>
        </w:rPr>
        <w:t xml:space="preserve"> 12 tháng</w:t>
      </w:r>
    </w:p>
    <w:p w:rsidR="00CB01E3" w:rsidRPr="00B80551" w:rsidRDefault="00CB01E3" w:rsidP="00CB01E3">
      <w:pPr>
        <w:numPr>
          <w:ilvl w:val="0"/>
          <w:numId w:val="1"/>
        </w:numPr>
        <w:spacing w:before="60" w:after="60"/>
        <w:jc w:val="both"/>
        <w:rPr>
          <w:sz w:val="28"/>
          <w:szCs w:val="28"/>
          <w:lang w:val="nl-NL"/>
        </w:rPr>
      </w:pPr>
      <w:r w:rsidRPr="004D08C3">
        <w:rPr>
          <w:sz w:val="28"/>
          <w:szCs w:val="28"/>
        </w:rPr>
        <w:t>Quyết định phê duyệt</w:t>
      </w:r>
      <w:r w:rsidRPr="00B80551">
        <w:rPr>
          <w:b/>
          <w:sz w:val="28"/>
          <w:szCs w:val="28"/>
          <w:vertAlign w:val="superscript"/>
        </w:rPr>
        <w:t>4</w:t>
      </w:r>
      <w:r w:rsidRPr="00B80551">
        <w:rPr>
          <w:sz w:val="28"/>
          <w:szCs w:val="28"/>
        </w:rPr>
        <w:t>:</w:t>
      </w:r>
      <w:r>
        <w:rPr>
          <w:sz w:val="28"/>
          <w:szCs w:val="28"/>
        </w:rPr>
        <w:t xml:space="preserve"> Quyết định </w:t>
      </w:r>
      <w:r w:rsidR="00BA4B2C">
        <w:rPr>
          <w:sz w:val="28"/>
          <w:szCs w:val="28"/>
        </w:rPr>
        <w:t>2025/QĐ-DANN-KHKT, ngày 05</w:t>
      </w:r>
      <w:r>
        <w:rPr>
          <w:sz w:val="28"/>
          <w:szCs w:val="28"/>
        </w:rPr>
        <w:t>/10/2017</w:t>
      </w:r>
      <w:r w:rsidR="00BD2D1D">
        <w:rPr>
          <w:sz w:val="28"/>
          <w:szCs w:val="28"/>
        </w:rPr>
        <w:t xml:space="preserve"> của Ban Quản lý các dự án Nông nghiệp</w:t>
      </w:r>
    </w:p>
    <w:p w:rsidR="00CB01E3" w:rsidRDefault="00CB01E3" w:rsidP="00CB01E3">
      <w:pPr>
        <w:numPr>
          <w:ilvl w:val="0"/>
          <w:numId w:val="1"/>
        </w:numPr>
        <w:spacing w:before="60" w:after="60"/>
        <w:jc w:val="both"/>
        <w:rPr>
          <w:sz w:val="28"/>
          <w:szCs w:val="28"/>
          <w:lang w:val="nl-NL"/>
        </w:rPr>
      </w:pPr>
      <w:r w:rsidRPr="004D08C3">
        <w:rPr>
          <w:sz w:val="28"/>
          <w:szCs w:val="28"/>
        </w:rPr>
        <w:t xml:space="preserve"> Thông tin về các hàng hóa thuộc gói thầu:</w:t>
      </w:r>
    </w:p>
    <w:p w:rsidR="00CB01E3" w:rsidRDefault="00CB01E3" w:rsidP="00CB01E3">
      <w:pPr>
        <w:spacing w:before="60" w:after="60"/>
        <w:jc w:val="both"/>
        <w:rPr>
          <w:sz w:val="28"/>
          <w:szCs w:val="28"/>
          <w:lang w:val="nl-NL"/>
        </w:rPr>
      </w:pPr>
    </w:p>
    <w:p w:rsidR="00335CBE" w:rsidRDefault="00335CBE" w:rsidP="00CB01E3">
      <w:pPr>
        <w:spacing w:before="60" w:after="60"/>
        <w:jc w:val="both"/>
        <w:rPr>
          <w:sz w:val="28"/>
          <w:szCs w:val="28"/>
          <w:lang w:val="nl-NL"/>
        </w:rPr>
      </w:pPr>
    </w:p>
    <w:p w:rsidR="00335CBE" w:rsidRDefault="00335CBE" w:rsidP="00CB01E3">
      <w:pPr>
        <w:spacing w:before="60" w:after="60"/>
        <w:jc w:val="both"/>
        <w:rPr>
          <w:sz w:val="28"/>
          <w:szCs w:val="28"/>
          <w:lang w:val="nl-NL"/>
        </w:rPr>
      </w:pPr>
    </w:p>
    <w:tbl>
      <w:tblPr>
        <w:tblpPr w:leftFromText="180" w:rightFromText="180" w:vertAnchor="text" w:horzAnchor="margin" w:tblpXSpec="center" w:tblpY="-67"/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2529"/>
        <w:gridCol w:w="885"/>
        <w:gridCol w:w="1011"/>
        <w:gridCol w:w="1515"/>
        <w:gridCol w:w="1895"/>
        <w:gridCol w:w="1389"/>
      </w:tblGrid>
      <w:tr w:rsidR="006A0DF5" w:rsidRPr="00B955FE" w:rsidTr="006A0DF5">
        <w:trPr>
          <w:trHeight w:hRule="exact" w:val="86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6A0DF5" w:rsidP="006A0DF5">
            <w:pPr>
              <w:spacing w:before="60" w:after="60"/>
              <w:ind w:left="-57" w:right="-57"/>
              <w:jc w:val="center"/>
              <w:rPr>
                <w:sz w:val="26"/>
                <w:szCs w:val="26"/>
              </w:rPr>
            </w:pPr>
            <w:r w:rsidRPr="00B955FE">
              <w:rPr>
                <w:sz w:val="26"/>
                <w:szCs w:val="26"/>
              </w:rPr>
              <w:lastRenderedPageBreak/>
              <w:t>TT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6A0DF5" w:rsidP="006A0DF5">
            <w:pPr>
              <w:jc w:val="center"/>
              <w:rPr>
                <w:sz w:val="26"/>
                <w:szCs w:val="26"/>
              </w:rPr>
            </w:pPr>
            <w:r w:rsidRPr="00B955FE">
              <w:rPr>
                <w:sz w:val="26"/>
                <w:szCs w:val="26"/>
              </w:rPr>
              <w:t>Tên hàng hóa</w:t>
            </w:r>
          </w:p>
          <w:p w:rsidR="006A0DF5" w:rsidRPr="00B955FE" w:rsidRDefault="006A0DF5" w:rsidP="006A0DF5">
            <w:pPr>
              <w:jc w:val="center"/>
              <w:rPr>
                <w:sz w:val="26"/>
                <w:szCs w:val="26"/>
              </w:rPr>
            </w:pPr>
            <w:r w:rsidRPr="00B955FE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6A0DF5" w:rsidP="006A0DF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955FE">
              <w:rPr>
                <w:sz w:val="26"/>
                <w:szCs w:val="26"/>
              </w:rPr>
              <w:t>Số lượng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6A0DF5" w:rsidP="006A0DF5">
            <w:pPr>
              <w:jc w:val="center"/>
              <w:rPr>
                <w:sz w:val="26"/>
                <w:szCs w:val="26"/>
                <w:vertAlign w:val="superscript"/>
              </w:rPr>
            </w:pPr>
            <w:r w:rsidRPr="00B955FE">
              <w:rPr>
                <w:sz w:val="26"/>
                <w:szCs w:val="26"/>
              </w:rPr>
              <w:t>Đơn vị tính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6A0DF5" w:rsidP="006A0DF5">
            <w:pPr>
              <w:jc w:val="center"/>
              <w:rPr>
                <w:sz w:val="26"/>
                <w:szCs w:val="26"/>
              </w:rPr>
            </w:pPr>
            <w:r w:rsidRPr="00B955FE">
              <w:rPr>
                <w:sz w:val="26"/>
                <w:szCs w:val="26"/>
              </w:rPr>
              <w:t>Xuất xứ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6A0DF5" w:rsidP="006A0DF5">
            <w:pPr>
              <w:jc w:val="center"/>
              <w:rPr>
                <w:sz w:val="26"/>
                <w:szCs w:val="26"/>
              </w:rPr>
            </w:pPr>
            <w:r w:rsidRPr="00B955FE">
              <w:rPr>
                <w:sz w:val="26"/>
                <w:szCs w:val="26"/>
              </w:rPr>
              <w:t>Giá trúng thầu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6A0DF5" w:rsidP="006A0DF5">
            <w:pPr>
              <w:jc w:val="center"/>
              <w:rPr>
                <w:sz w:val="26"/>
                <w:szCs w:val="26"/>
              </w:rPr>
            </w:pPr>
            <w:r w:rsidRPr="00B955FE">
              <w:rPr>
                <w:sz w:val="26"/>
                <w:szCs w:val="26"/>
              </w:rPr>
              <w:t>Ghi chú</w:t>
            </w:r>
          </w:p>
        </w:tc>
      </w:tr>
      <w:tr w:rsidR="006A0DF5" w:rsidRPr="00B955FE" w:rsidTr="00F73A92">
        <w:trPr>
          <w:trHeight w:hRule="exact" w:val="226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6A0DF5" w:rsidP="006A0DF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955FE">
              <w:rPr>
                <w:sz w:val="26"/>
                <w:szCs w:val="26"/>
              </w:rPr>
              <w:t>1</w:t>
            </w:r>
          </w:p>
          <w:p w:rsidR="006A0DF5" w:rsidRPr="00B955FE" w:rsidRDefault="006A0DF5" w:rsidP="006A0DF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6A0DF5" w:rsidP="006A0DF5">
            <w:pPr>
              <w:spacing w:before="60" w:after="60"/>
              <w:rPr>
                <w:sz w:val="26"/>
                <w:szCs w:val="26"/>
              </w:rPr>
            </w:pPr>
            <w:r w:rsidRPr="00B955FE">
              <w:rPr>
                <w:sz w:val="26"/>
                <w:szCs w:val="26"/>
                <w:lang w:val="es-ES"/>
              </w:rPr>
              <w:t>Mô hình sử dụng hệ thống máy tách phân để xử lý chất thải chăn nuôi làm nguyên liệu sản xuất phân bón hữu cơ tại tỉnh Hà Tĩnh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2F081A" w:rsidP="006A0DF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6A0DF5" w:rsidP="006A0DF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955FE">
              <w:rPr>
                <w:sz w:val="26"/>
                <w:szCs w:val="26"/>
              </w:rPr>
              <w:t>hệ thống và các dịch vụ phụ trợ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2F081A" w:rsidP="006A0DF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Ý, Việt Nam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6A0DF5" w:rsidP="006A0DF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C2DAA">
              <w:rPr>
                <w:sz w:val="26"/>
                <w:szCs w:val="26"/>
              </w:rPr>
              <w:t>2.277.150.000 đồng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6A0DF5" w:rsidP="006A0DF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955FE">
              <w:rPr>
                <w:sz w:val="26"/>
                <w:szCs w:val="26"/>
              </w:rPr>
              <w:t>Giá trúng thầu bao gồm cả các dịch vụ phụ trợ</w:t>
            </w:r>
          </w:p>
        </w:tc>
      </w:tr>
      <w:tr w:rsidR="006A0DF5" w:rsidRPr="00B955FE" w:rsidTr="00F73A92">
        <w:trPr>
          <w:trHeight w:hRule="exact" w:val="225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6A0DF5" w:rsidP="006A0DF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955FE">
              <w:rPr>
                <w:sz w:val="26"/>
                <w:szCs w:val="26"/>
              </w:rPr>
              <w:t>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6A0DF5" w:rsidP="006A0DF5">
            <w:pPr>
              <w:spacing w:before="60" w:after="60"/>
              <w:rPr>
                <w:sz w:val="26"/>
                <w:szCs w:val="26"/>
              </w:rPr>
            </w:pPr>
            <w:r w:rsidRPr="00B955FE">
              <w:rPr>
                <w:sz w:val="26"/>
                <w:szCs w:val="26"/>
                <w:lang w:val="es-ES"/>
              </w:rPr>
              <w:t>Mô hình sử dụng hệ thống máy tách phân để xử lý chất thải chăn nuôi làm nguyên liệu sản xuất phân bón hữu cơ tại tỉnh Nam Định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9F0420" w:rsidP="006A0DF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6A0DF5" w:rsidP="006A0DF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955FE">
              <w:rPr>
                <w:sz w:val="26"/>
                <w:szCs w:val="26"/>
              </w:rPr>
              <w:t>hệ thống và các dịch vụ phụ trợ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9F0420" w:rsidP="006A0DF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Ý, Đức, Việt Nam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8C2DAA" w:rsidRDefault="006A0DF5" w:rsidP="006A0DF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C2DAA">
              <w:rPr>
                <w:sz w:val="26"/>
                <w:szCs w:val="26"/>
              </w:rPr>
              <w:t>6.274.357.500 đồng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6A0DF5" w:rsidP="006A0DF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955FE">
              <w:rPr>
                <w:sz w:val="26"/>
                <w:szCs w:val="26"/>
              </w:rPr>
              <w:t>Giá trúng thầu bao gồm cả các dịch vụ phụ trợ</w:t>
            </w:r>
          </w:p>
        </w:tc>
      </w:tr>
      <w:tr w:rsidR="006A0DF5" w:rsidRPr="00B955FE" w:rsidTr="00F73A92">
        <w:trPr>
          <w:trHeight w:hRule="exact" w:val="226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6A0DF5" w:rsidP="006A0DF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955FE">
              <w:rPr>
                <w:sz w:val="26"/>
                <w:szCs w:val="26"/>
              </w:rPr>
              <w:t>3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6A0DF5" w:rsidP="006A0DF5">
            <w:pPr>
              <w:spacing w:before="60" w:after="60"/>
              <w:rPr>
                <w:sz w:val="26"/>
                <w:szCs w:val="26"/>
              </w:rPr>
            </w:pPr>
            <w:r w:rsidRPr="00B955FE">
              <w:rPr>
                <w:sz w:val="26"/>
                <w:szCs w:val="26"/>
                <w:lang w:val="es-ES"/>
              </w:rPr>
              <w:t>Mô hình sử dụng hệ thống máy tách phân để xử lý chất thải chăn nuôi làm nguyên liệu sản xuất phân bón hữu cơ tại tỉnh Sóc Trăng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9F0420" w:rsidP="006A0DF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6A0DF5" w:rsidP="006A0DF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955FE">
              <w:rPr>
                <w:sz w:val="26"/>
                <w:szCs w:val="26"/>
              </w:rPr>
              <w:t>hệ thống và các dịch vụ phụ trợ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723051" w:rsidP="006A0DF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Ý, Việt Nam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8C2DAA" w:rsidRDefault="006A0DF5" w:rsidP="006A0DF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C2DAA">
              <w:rPr>
                <w:sz w:val="26"/>
                <w:szCs w:val="26"/>
              </w:rPr>
              <w:t>1.427.300.000 đồng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6A0DF5" w:rsidP="006A0DF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955FE">
              <w:rPr>
                <w:sz w:val="26"/>
                <w:szCs w:val="26"/>
              </w:rPr>
              <w:t>Giá trúng thầu bao gồm cả các dịch vụ phụ trợ</w:t>
            </w:r>
          </w:p>
        </w:tc>
      </w:tr>
      <w:tr w:rsidR="006A0DF5" w:rsidRPr="00B955FE" w:rsidTr="00F73A92">
        <w:trPr>
          <w:trHeight w:hRule="exact" w:val="227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6A0DF5" w:rsidP="006A0DF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955FE">
              <w:rPr>
                <w:sz w:val="26"/>
                <w:szCs w:val="26"/>
              </w:rPr>
              <w:t>4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6A0DF5" w:rsidP="006A0DF5">
            <w:pPr>
              <w:spacing w:before="60" w:after="60"/>
              <w:rPr>
                <w:sz w:val="26"/>
                <w:szCs w:val="26"/>
              </w:rPr>
            </w:pPr>
            <w:r w:rsidRPr="00B955FE">
              <w:rPr>
                <w:sz w:val="26"/>
                <w:szCs w:val="26"/>
                <w:lang w:val="es-ES"/>
              </w:rPr>
              <w:t>Mô hình sử dụng hệ thống máy tách phân để xử lý chất thải chăn nuôi làm nguyên liệu sản xuất phân bón hữu cơ tại tỉnh Sơn La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723051" w:rsidP="006A0DF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6A0DF5" w:rsidP="006A0DF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955FE">
              <w:rPr>
                <w:sz w:val="26"/>
                <w:szCs w:val="26"/>
              </w:rPr>
              <w:t>hệ thống và các dịch vụ phụ trợ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723051" w:rsidP="006A0DF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Áo, Đức, Ý, EU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8C2DAA" w:rsidRDefault="006A0DF5" w:rsidP="006A0DF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C2DAA">
              <w:rPr>
                <w:sz w:val="26"/>
                <w:szCs w:val="26"/>
              </w:rPr>
              <w:t>4.785.000.000 đồng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6A0DF5" w:rsidP="006A0DF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955FE">
              <w:rPr>
                <w:sz w:val="26"/>
                <w:szCs w:val="26"/>
              </w:rPr>
              <w:t>Giá trúng thầu bao gồm cả các dịch vụ phụ trợ</w:t>
            </w:r>
          </w:p>
        </w:tc>
      </w:tr>
      <w:tr w:rsidR="006A0DF5" w:rsidRPr="00B955FE" w:rsidTr="00F73A92">
        <w:trPr>
          <w:trHeight w:hRule="exact" w:val="227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6A0DF5" w:rsidP="006A0DF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6A0DF5" w:rsidP="006A0DF5">
            <w:pPr>
              <w:spacing w:before="60" w:after="60"/>
              <w:rPr>
                <w:sz w:val="26"/>
                <w:szCs w:val="26"/>
                <w:lang w:val="es-ES"/>
              </w:rPr>
            </w:pPr>
            <w:r w:rsidRPr="00B955FE">
              <w:rPr>
                <w:sz w:val="26"/>
                <w:szCs w:val="26"/>
                <w:lang w:val="es-ES"/>
              </w:rPr>
              <w:t>Mô hình sử dụng hệ thống máy tách phân để xử lý chất thải chăn nuôi làm nguyên liệu sản xuất phân bón hữu cơ tại tỉnh Tiền Giang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723051" w:rsidP="006A0DF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6A0DF5" w:rsidP="006A0DF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955FE">
              <w:rPr>
                <w:sz w:val="26"/>
                <w:szCs w:val="26"/>
              </w:rPr>
              <w:t>hệ thống và các dịch vụ phụ trợ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CE4E68" w:rsidP="006A0DF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Ý, Trung Quốc, Việt Nam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8C2DAA" w:rsidRDefault="006A0DF5" w:rsidP="006A0DF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C2DAA">
              <w:rPr>
                <w:sz w:val="26"/>
                <w:szCs w:val="26"/>
              </w:rPr>
              <w:t>4.996.450.000 đồng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F5" w:rsidRPr="00B955FE" w:rsidRDefault="006A0DF5" w:rsidP="006A0DF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955FE">
              <w:rPr>
                <w:sz w:val="26"/>
                <w:szCs w:val="26"/>
              </w:rPr>
              <w:t>Giá trúng thầu bao gồm cả các dịch vụ phụ trợ</w:t>
            </w:r>
          </w:p>
        </w:tc>
      </w:tr>
    </w:tbl>
    <w:p w:rsidR="00CB01E3" w:rsidRPr="00B80551" w:rsidRDefault="00CB01E3" w:rsidP="00CE4E68">
      <w:pPr>
        <w:ind w:left="4111"/>
        <w:jc w:val="center"/>
        <w:rPr>
          <w:i/>
          <w:iCs/>
          <w:sz w:val="28"/>
          <w:szCs w:val="28"/>
          <w:lang w:val="nl-NL"/>
        </w:rPr>
      </w:pPr>
      <w:bookmarkStart w:id="0" w:name="_GoBack"/>
      <w:bookmarkEnd w:id="0"/>
      <w:r>
        <w:rPr>
          <w:iCs/>
          <w:sz w:val="28"/>
          <w:szCs w:val="28"/>
          <w:lang w:val="nl-NL"/>
        </w:rPr>
        <w:t>Hà Nội</w:t>
      </w:r>
      <w:r w:rsidRPr="004D08C3">
        <w:rPr>
          <w:iCs/>
          <w:sz w:val="28"/>
          <w:szCs w:val="28"/>
          <w:lang w:val="nl-NL"/>
        </w:rPr>
        <w:t xml:space="preserve"> ,</w:t>
      </w:r>
      <w:r w:rsidRPr="00B80551">
        <w:rPr>
          <w:i/>
          <w:iCs/>
          <w:sz w:val="28"/>
          <w:szCs w:val="28"/>
          <w:lang w:val="nl-NL"/>
        </w:rPr>
        <w:t xml:space="preserve"> ngày </w:t>
      </w:r>
      <w:r w:rsidR="00CE4E68">
        <w:rPr>
          <w:iCs/>
          <w:sz w:val="28"/>
          <w:szCs w:val="28"/>
          <w:lang w:val="nl-NL"/>
        </w:rPr>
        <w:t>13</w:t>
      </w:r>
      <w:r w:rsidRPr="00B80551">
        <w:rPr>
          <w:iCs/>
          <w:sz w:val="28"/>
          <w:szCs w:val="28"/>
          <w:lang w:val="nl-NL"/>
        </w:rPr>
        <w:t xml:space="preserve"> </w:t>
      </w:r>
      <w:r w:rsidRPr="00B80551">
        <w:rPr>
          <w:i/>
          <w:iCs/>
          <w:sz w:val="28"/>
          <w:szCs w:val="28"/>
          <w:lang w:val="nl-NL"/>
        </w:rPr>
        <w:t>tháng</w:t>
      </w:r>
      <w:r w:rsidRPr="00B80551">
        <w:rPr>
          <w:iCs/>
          <w:sz w:val="28"/>
          <w:szCs w:val="28"/>
          <w:lang w:val="nl-NL"/>
        </w:rPr>
        <w:t xml:space="preserve"> </w:t>
      </w:r>
      <w:r w:rsidR="008C2DAA">
        <w:rPr>
          <w:iCs/>
          <w:sz w:val="28"/>
          <w:szCs w:val="28"/>
          <w:lang w:val="nl-NL"/>
        </w:rPr>
        <w:t>11</w:t>
      </w:r>
      <w:r w:rsidRPr="00B80551">
        <w:rPr>
          <w:i/>
          <w:iCs/>
          <w:sz w:val="28"/>
          <w:szCs w:val="28"/>
          <w:lang w:val="nl-NL"/>
        </w:rPr>
        <w:t xml:space="preserve"> năm </w:t>
      </w:r>
      <w:r>
        <w:rPr>
          <w:iCs/>
          <w:sz w:val="28"/>
          <w:szCs w:val="28"/>
          <w:lang w:val="nl-NL"/>
        </w:rPr>
        <w:t>2017</w:t>
      </w:r>
    </w:p>
    <w:p w:rsidR="00CB01E3" w:rsidRPr="00B80551" w:rsidRDefault="00CB01E3" w:rsidP="00CB01E3">
      <w:pPr>
        <w:spacing w:before="120"/>
        <w:ind w:left="4111"/>
        <w:jc w:val="center"/>
        <w:rPr>
          <w:b/>
          <w:iCs/>
          <w:sz w:val="28"/>
          <w:szCs w:val="28"/>
          <w:lang w:val="nl-NL"/>
        </w:rPr>
      </w:pPr>
      <w:r w:rsidRPr="00B80551">
        <w:rPr>
          <w:b/>
          <w:iCs/>
          <w:sz w:val="28"/>
          <w:szCs w:val="28"/>
          <w:lang w:val="nl-NL"/>
        </w:rPr>
        <w:t xml:space="preserve">Đại diện hợp pháp của </w:t>
      </w:r>
      <w:r w:rsidRPr="00B80551">
        <w:rPr>
          <w:b/>
          <w:bCs/>
          <w:sz w:val="28"/>
          <w:szCs w:val="28"/>
          <w:lang w:val="nl-NL"/>
        </w:rPr>
        <w:t>bên mời thầu</w:t>
      </w:r>
    </w:p>
    <w:p w:rsidR="00CB01E3" w:rsidRDefault="00CB01E3" w:rsidP="00CB01E3"/>
    <w:p w:rsidR="007C099E" w:rsidRDefault="007854BA"/>
    <w:sectPr w:rsidR="007C099E" w:rsidSect="006A0DF5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43A1B"/>
    <w:multiLevelType w:val="hybridMultilevel"/>
    <w:tmpl w:val="60B6A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E3"/>
    <w:rsid w:val="00037C25"/>
    <w:rsid w:val="00142FE0"/>
    <w:rsid w:val="001A2184"/>
    <w:rsid w:val="001F1B9D"/>
    <w:rsid w:val="002F081A"/>
    <w:rsid w:val="00327F43"/>
    <w:rsid w:val="00335CBE"/>
    <w:rsid w:val="003368D4"/>
    <w:rsid w:val="003551A7"/>
    <w:rsid w:val="005363DD"/>
    <w:rsid w:val="00560497"/>
    <w:rsid w:val="006A0DF5"/>
    <w:rsid w:val="00723051"/>
    <w:rsid w:val="007854BA"/>
    <w:rsid w:val="0080552C"/>
    <w:rsid w:val="008064DA"/>
    <w:rsid w:val="00895E05"/>
    <w:rsid w:val="008C2DAA"/>
    <w:rsid w:val="008C52D2"/>
    <w:rsid w:val="00911D4E"/>
    <w:rsid w:val="00917C7F"/>
    <w:rsid w:val="009F0420"/>
    <w:rsid w:val="009F6E4C"/>
    <w:rsid w:val="00A52D6E"/>
    <w:rsid w:val="00B67B30"/>
    <w:rsid w:val="00B955FE"/>
    <w:rsid w:val="00BA4B2C"/>
    <w:rsid w:val="00BD2D1D"/>
    <w:rsid w:val="00CB01E3"/>
    <w:rsid w:val="00CC196F"/>
    <w:rsid w:val="00CE4E68"/>
    <w:rsid w:val="00D56CA8"/>
    <w:rsid w:val="00EC288D"/>
    <w:rsid w:val="00F73A92"/>
    <w:rsid w:val="00F9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63B93-9524-417F-A71A-BF262CF7F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2</cp:revision>
  <cp:lastPrinted>2017-11-13T01:19:00Z</cp:lastPrinted>
  <dcterms:created xsi:type="dcterms:W3CDTF">2017-11-13T01:19:00Z</dcterms:created>
  <dcterms:modified xsi:type="dcterms:W3CDTF">2017-11-13T01:19:00Z</dcterms:modified>
</cp:coreProperties>
</file>